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BBBC" w14:textId="5755E1B0" w:rsidR="006B5C09" w:rsidRPr="00E436A8" w:rsidRDefault="00507613" w:rsidP="00D1393A">
      <w:pPr>
        <w:spacing w:after="0" w:line="360" w:lineRule="auto"/>
        <w:jc w:val="center"/>
        <w:rPr>
          <w:rFonts w:ascii="Arial Narrow" w:hAnsi="Arial Narrow"/>
          <w:b/>
          <w:color w:val="C0504D" w:themeColor="accent2"/>
          <w:sz w:val="32"/>
          <w:szCs w:val="32"/>
        </w:rPr>
      </w:pPr>
      <w:r w:rsidRPr="007808B3">
        <w:rPr>
          <w:rFonts w:ascii="Arial Narrow" w:hAnsi="Arial Narrow"/>
          <w:b/>
          <w:noProof/>
          <w:color w:val="31849B" w:themeColor="accent5" w:themeShade="BF"/>
          <w:sz w:val="28"/>
          <w:szCs w:val="28"/>
        </w:rPr>
        <w:drawing>
          <wp:anchor distT="0" distB="0" distL="114300" distR="114300" simplePos="0" relativeHeight="251679744" behindDoc="0" locked="0" layoutInCell="1" allowOverlap="1" wp14:anchorId="1FDD6E1D" wp14:editId="2AE579CA">
            <wp:simplePos x="0" y="0"/>
            <wp:positionH relativeFrom="column">
              <wp:posOffset>3392805</wp:posOffset>
            </wp:positionH>
            <wp:positionV relativeFrom="paragraph">
              <wp:posOffset>8890</wp:posOffset>
            </wp:positionV>
            <wp:extent cx="961697" cy="1327850"/>
            <wp:effectExtent l="0" t="0" r="0" b="5715"/>
            <wp:wrapNone/>
            <wp:docPr id="10" name="Shape 151"/>
            <wp:cNvGraphicFramePr/>
            <a:graphic xmlns:a="http://schemas.openxmlformats.org/drawingml/2006/main">
              <a:graphicData uri="http://schemas.openxmlformats.org/drawingml/2006/picture">
                <pic:pic xmlns:pic="http://schemas.openxmlformats.org/drawingml/2006/picture">
                  <pic:nvPicPr>
                    <pic:cNvPr id="10" name="Shape 151"/>
                    <pic:cNvPicPr preferRelativeResize="0"/>
                  </pic:nvPicPr>
                  <pic:blipFill rotWithShape="1">
                    <a:blip r:embed="rId8">
                      <a:alphaModFix/>
                    </a:blip>
                    <a:srcRect/>
                    <a:stretch/>
                  </pic:blipFill>
                  <pic:spPr>
                    <a:xfrm>
                      <a:off x="0" y="0"/>
                      <a:ext cx="961697" cy="132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8B3">
        <w:rPr>
          <w:rFonts w:ascii="Arial Narrow" w:hAnsi="Arial Narrow"/>
          <w:b/>
          <w:noProof/>
          <w:color w:val="31849B" w:themeColor="accent5" w:themeShade="BF"/>
          <w:sz w:val="28"/>
          <w:szCs w:val="28"/>
        </w:rPr>
        <w:drawing>
          <wp:anchor distT="0" distB="0" distL="114300" distR="114300" simplePos="0" relativeHeight="251678720" behindDoc="0" locked="0" layoutInCell="1" allowOverlap="1" wp14:anchorId="74A5C072" wp14:editId="6936E6FB">
            <wp:simplePos x="0" y="0"/>
            <wp:positionH relativeFrom="margin">
              <wp:align>right</wp:align>
            </wp:positionH>
            <wp:positionV relativeFrom="paragraph">
              <wp:posOffset>15766</wp:posOffset>
            </wp:positionV>
            <wp:extent cx="1087532" cy="1308537"/>
            <wp:effectExtent l="0" t="0" r="0" b="6350"/>
            <wp:wrapNone/>
            <wp:docPr id="9" name="Shape 152"/>
            <wp:cNvGraphicFramePr/>
            <a:graphic xmlns:a="http://schemas.openxmlformats.org/drawingml/2006/main">
              <a:graphicData uri="http://schemas.openxmlformats.org/drawingml/2006/picture">
                <pic:pic xmlns:pic="http://schemas.openxmlformats.org/drawingml/2006/picture">
                  <pic:nvPicPr>
                    <pic:cNvPr id="9" name="Shape 152"/>
                    <pic:cNvPicPr preferRelativeResize="0"/>
                  </pic:nvPicPr>
                  <pic:blipFill rotWithShape="1">
                    <a:blip r:embed="rId9">
                      <a:alphaModFix/>
                    </a:blip>
                    <a:srcRect/>
                    <a:stretch/>
                  </pic:blipFill>
                  <pic:spPr>
                    <a:xfrm>
                      <a:off x="0" y="0"/>
                      <a:ext cx="1087532" cy="13085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D7EE2" w14:textId="607D2D66" w:rsidR="006B5C09" w:rsidRPr="00E436A8" w:rsidRDefault="006B5C09" w:rsidP="00D1393A">
      <w:pPr>
        <w:spacing w:after="0" w:line="360" w:lineRule="auto"/>
        <w:jc w:val="center"/>
        <w:rPr>
          <w:rFonts w:ascii="Arial Narrow" w:hAnsi="Arial Narrow"/>
          <w:b/>
          <w:color w:val="C0504D" w:themeColor="accent2"/>
          <w:sz w:val="32"/>
          <w:szCs w:val="32"/>
        </w:rPr>
      </w:pPr>
    </w:p>
    <w:p w14:paraId="66997B3E" w14:textId="5D21F194" w:rsidR="006B5C09" w:rsidRPr="00E436A8" w:rsidRDefault="006B5C09" w:rsidP="00D1393A">
      <w:pPr>
        <w:spacing w:after="0" w:line="360" w:lineRule="auto"/>
        <w:jc w:val="center"/>
        <w:rPr>
          <w:rFonts w:ascii="Arial Narrow" w:hAnsi="Arial Narrow"/>
          <w:b/>
          <w:color w:val="C0504D" w:themeColor="accent2"/>
          <w:sz w:val="32"/>
          <w:szCs w:val="32"/>
        </w:rPr>
      </w:pPr>
    </w:p>
    <w:p w14:paraId="63FFBE9C" w14:textId="5F73B61C" w:rsidR="00BF6794" w:rsidRPr="00E436A8" w:rsidRDefault="00BF6794" w:rsidP="00D1393A">
      <w:pPr>
        <w:spacing w:after="0" w:line="360" w:lineRule="auto"/>
        <w:jc w:val="center"/>
        <w:rPr>
          <w:rFonts w:ascii="Arial Narrow" w:hAnsi="Arial Narrow"/>
          <w:b/>
          <w:color w:val="C0504D" w:themeColor="accent2"/>
          <w:sz w:val="32"/>
          <w:szCs w:val="32"/>
        </w:rPr>
      </w:pPr>
    </w:p>
    <w:p w14:paraId="3C20C52D" w14:textId="551E5125" w:rsidR="00BF6794" w:rsidRPr="00E436A8" w:rsidRDefault="00BF6794" w:rsidP="00D1393A">
      <w:pPr>
        <w:spacing w:after="0" w:line="360" w:lineRule="auto"/>
        <w:jc w:val="center"/>
        <w:rPr>
          <w:rFonts w:ascii="Arial Narrow" w:hAnsi="Arial Narrow"/>
          <w:b/>
          <w:color w:val="C0504D" w:themeColor="accent2"/>
          <w:sz w:val="32"/>
          <w:szCs w:val="32"/>
        </w:rPr>
      </w:pPr>
    </w:p>
    <w:p w14:paraId="6C0A6381" w14:textId="4BA6DD40" w:rsidR="00865269" w:rsidRPr="00E436A8" w:rsidRDefault="0088200D" w:rsidP="00D1393A">
      <w:pPr>
        <w:spacing w:after="0" w:line="240" w:lineRule="auto"/>
        <w:rPr>
          <w:rFonts w:ascii="Arial Narrow" w:hAnsi="Arial Narrow"/>
          <w:b/>
          <w:color w:val="C0504D" w:themeColor="accent2"/>
          <w:sz w:val="72"/>
          <w:szCs w:val="72"/>
        </w:rPr>
      </w:pPr>
      <w:r w:rsidRPr="0088200D">
        <w:rPr>
          <w:rFonts w:ascii="Arial Narrow" w:hAnsi="Arial Narrow"/>
          <w:b/>
          <w:color w:val="C0504D" w:themeColor="accent2"/>
          <w:sz w:val="72"/>
          <w:szCs w:val="72"/>
        </w:rPr>
        <w:drawing>
          <wp:anchor distT="0" distB="0" distL="114300" distR="114300" simplePos="0" relativeHeight="251680768" behindDoc="1" locked="0" layoutInCell="1" allowOverlap="1" wp14:anchorId="00E4F458" wp14:editId="386B66D9">
            <wp:simplePos x="0" y="0"/>
            <wp:positionH relativeFrom="page">
              <wp:align>center</wp:align>
            </wp:positionH>
            <wp:positionV relativeFrom="paragraph">
              <wp:posOffset>6350</wp:posOffset>
            </wp:positionV>
            <wp:extent cx="2289175" cy="3434080"/>
            <wp:effectExtent l="0" t="0" r="0" b="0"/>
            <wp:wrapTight wrapText="bothSides">
              <wp:wrapPolygon edited="0">
                <wp:start x="0" y="0"/>
                <wp:lineTo x="0" y="21448"/>
                <wp:lineTo x="21390" y="21448"/>
                <wp:lineTo x="21390" y="0"/>
                <wp:lineTo x="0" y="0"/>
              </wp:wrapPolygon>
            </wp:wrapTight>
            <wp:docPr id="30" name="Picture Placeholder 8">
              <a:extLst xmlns:a="http://schemas.openxmlformats.org/drawingml/2006/main">
                <a:ext uri="{FF2B5EF4-FFF2-40B4-BE49-F238E27FC236}">
                  <a16:creationId xmlns:a16="http://schemas.microsoft.com/office/drawing/2014/main" id="{F6AC02FD-097A-4E26-9FD3-3A0B1466D53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a:extLst>
                        <a:ext uri="{FF2B5EF4-FFF2-40B4-BE49-F238E27FC236}">
                          <a16:creationId xmlns:a16="http://schemas.microsoft.com/office/drawing/2014/main" id="{F6AC02FD-097A-4E26-9FD3-3A0B1466D537}"/>
                        </a:ext>
                      </a:extLst>
                    </pic:cNvPr>
                    <pic:cNvPicPr>
                      <a:picLocks noGrp="1" noChangeAspect="1"/>
                    </pic:cNvPicPr>
                  </pic:nvPicPr>
                  <pic:blipFill>
                    <a:blip r:embed="rId10" cstate="print">
                      <a:extLst>
                        <a:ext uri="{28A0092B-C50C-407E-A947-70E740481C1C}">
                          <a14:useLocalDpi xmlns:a14="http://schemas.microsoft.com/office/drawing/2010/main" val="0"/>
                        </a:ext>
                      </a:extLst>
                    </a:blip>
                    <a:srcRect l="27845" r="27845"/>
                    <a:stretch>
                      <a:fillRect/>
                    </a:stretch>
                  </pic:blipFill>
                  <pic:spPr>
                    <a:xfrm>
                      <a:off x="0" y="0"/>
                      <a:ext cx="2289175" cy="3434080"/>
                    </a:xfrm>
                    <a:prstGeom prst="rect">
                      <a:avLst/>
                    </a:prstGeom>
                  </pic:spPr>
                </pic:pic>
              </a:graphicData>
            </a:graphic>
            <wp14:sizeRelH relativeFrom="page">
              <wp14:pctWidth>0</wp14:pctWidth>
            </wp14:sizeRelH>
            <wp14:sizeRelV relativeFrom="page">
              <wp14:pctHeight>0</wp14:pctHeight>
            </wp14:sizeRelV>
          </wp:anchor>
        </w:drawing>
      </w:r>
    </w:p>
    <w:p w14:paraId="4539606E" w14:textId="33B541B7" w:rsidR="00865269" w:rsidRPr="00E436A8" w:rsidRDefault="00865269" w:rsidP="0088200D">
      <w:pPr>
        <w:spacing w:after="0" w:line="240" w:lineRule="auto"/>
        <w:jc w:val="center"/>
        <w:rPr>
          <w:rFonts w:ascii="Arial Narrow" w:hAnsi="Arial Narrow"/>
          <w:b/>
          <w:color w:val="C0504D" w:themeColor="accent2"/>
          <w:sz w:val="72"/>
          <w:szCs w:val="72"/>
        </w:rPr>
      </w:pPr>
    </w:p>
    <w:p w14:paraId="42CC2C09" w14:textId="3D8D16FD" w:rsidR="006B5C09" w:rsidRPr="00E436A8" w:rsidRDefault="00BF6794" w:rsidP="00D1393A">
      <w:pPr>
        <w:spacing w:after="0" w:line="240" w:lineRule="auto"/>
        <w:rPr>
          <w:rFonts w:ascii="Arial Narrow" w:hAnsi="Arial Narrow"/>
          <w:b/>
          <w:color w:val="C0504D" w:themeColor="accent2"/>
          <w:sz w:val="72"/>
          <w:szCs w:val="72"/>
        </w:rPr>
      </w:pPr>
      <w:r w:rsidRPr="00E436A8">
        <w:rPr>
          <w:rFonts w:ascii="Arial Narrow" w:hAnsi="Arial Narrow"/>
          <w:b/>
          <w:color w:val="C0504D" w:themeColor="accent2"/>
          <w:sz w:val="72"/>
          <w:szCs w:val="72"/>
        </w:rPr>
        <w:t xml:space="preserve"> </w:t>
      </w:r>
    </w:p>
    <w:p w14:paraId="1A1AF7C2" w14:textId="760CE416" w:rsidR="00BF6794" w:rsidRPr="00E436A8" w:rsidRDefault="00BF6794" w:rsidP="00D1393A">
      <w:pPr>
        <w:spacing w:after="0"/>
        <w:rPr>
          <w:rFonts w:ascii="Arial Narrow" w:hAnsi="Arial Narrow"/>
          <w:b/>
          <w:color w:val="31849B" w:themeColor="accent5" w:themeShade="BF"/>
          <w:sz w:val="28"/>
          <w:szCs w:val="28"/>
        </w:rPr>
      </w:pPr>
    </w:p>
    <w:p w14:paraId="1D654E1C" w14:textId="16BF7A8F" w:rsidR="00BF6794" w:rsidRPr="00E436A8" w:rsidRDefault="00BF6794" w:rsidP="00D1393A">
      <w:pPr>
        <w:spacing w:after="0"/>
        <w:rPr>
          <w:rFonts w:ascii="Arial Narrow" w:hAnsi="Arial Narrow"/>
          <w:b/>
          <w:color w:val="31849B" w:themeColor="accent5" w:themeShade="BF"/>
          <w:sz w:val="28"/>
          <w:szCs w:val="28"/>
        </w:rPr>
      </w:pPr>
    </w:p>
    <w:p w14:paraId="234129EA" w14:textId="429F690B" w:rsidR="00BF6794" w:rsidRPr="003922B2" w:rsidRDefault="00BF6794" w:rsidP="00D1393A">
      <w:pPr>
        <w:spacing w:after="0"/>
        <w:rPr>
          <w:rFonts w:ascii="Arial Narrow" w:hAnsi="Arial Narrow"/>
          <w:b/>
          <w:color w:val="31849B" w:themeColor="accent5" w:themeShade="BF"/>
          <w:sz w:val="28"/>
          <w:szCs w:val="28"/>
        </w:rPr>
      </w:pPr>
    </w:p>
    <w:p w14:paraId="6F1DCBC2" w14:textId="5F98C96C" w:rsidR="00B11F11" w:rsidRDefault="00B11F11" w:rsidP="00D1393A">
      <w:pPr>
        <w:spacing w:after="0"/>
        <w:rPr>
          <w:rFonts w:ascii="Arial Narrow" w:hAnsi="Arial Narrow"/>
          <w:b/>
          <w:color w:val="E36C0A" w:themeColor="accent6" w:themeShade="BF"/>
          <w:sz w:val="28"/>
          <w:szCs w:val="28"/>
        </w:rPr>
      </w:pPr>
    </w:p>
    <w:p w14:paraId="037427ED" w14:textId="74077A54" w:rsidR="00B11F11" w:rsidRDefault="00B11F11" w:rsidP="00D1393A">
      <w:pPr>
        <w:spacing w:after="0"/>
        <w:rPr>
          <w:rFonts w:ascii="Arial Narrow" w:hAnsi="Arial Narrow"/>
          <w:b/>
          <w:color w:val="E36C0A" w:themeColor="accent6" w:themeShade="BF"/>
          <w:sz w:val="28"/>
          <w:szCs w:val="28"/>
        </w:rPr>
      </w:pPr>
    </w:p>
    <w:p w14:paraId="5DECD59C" w14:textId="09181D00" w:rsidR="00B11F11" w:rsidRDefault="00B11F11" w:rsidP="00D1393A">
      <w:pPr>
        <w:spacing w:after="0"/>
        <w:rPr>
          <w:rFonts w:ascii="Arial Narrow" w:hAnsi="Arial Narrow"/>
          <w:b/>
          <w:color w:val="E36C0A" w:themeColor="accent6" w:themeShade="BF"/>
          <w:sz w:val="28"/>
          <w:szCs w:val="28"/>
        </w:rPr>
      </w:pPr>
    </w:p>
    <w:p w14:paraId="06FB3842" w14:textId="77777777" w:rsidR="00B11F11" w:rsidRPr="00D1393A" w:rsidRDefault="00B11F11" w:rsidP="00D1393A">
      <w:pPr>
        <w:spacing w:after="0"/>
        <w:rPr>
          <w:rFonts w:ascii="Arial Narrow" w:hAnsi="Arial Narrow"/>
          <w:b/>
          <w:color w:val="E36C0A" w:themeColor="accent6" w:themeShade="BF"/>
          <w:sz w:val="28"/>
          <w:szCs w:val="28"/>
        </w:rPr>
      </w:pPr>
    </w:p>
    <w:p w14:paraId="161A4F2A" w14:textId="77777777" w:rsidR="00D1393A" w:rsidRDefault="00D1393A" w:rsidP="00D1393A">
      <w:pPr>
        <w:tabs>
          <w:tab w:val="center" w:pos="4320"/>
          <w:tab w:val="right" w:pos="8640"/>
        </w:tabs>
        <w:spacing w:after="0" w:line="240" w:lineRule="auto"/>
        <w:jc w:val="center"/>
        <w:rPr>
          <w:rFonts w:ascii="Georgia" w:eastAsia="Times New Roman" w:hAnsi="Georgia" w:cs="Times New Roman"/>
          <w:b/>
          <w:color w:val="008000"/>
          <w:sz w:val="44"/>
          <w:szCs w:val="24"/>
        </w:rPr>
      </w:pPr>
    </w:p>
    <w:p w14:paraId="29E35D5E" w14:textId="7058B4BB" w:rsidR="00D1393A" w:rsidRPr="001863AB" w:rsidRDefault="00D1393A" w:rsidP="00D1393A">
      <w:pPr>
        <w:tabs>
          <w:tab w:val="center" w:pos="4320"/>
          <w:tab w:val="right" w:pos="8640"/>
        </w:tabs>
        <w:spacing w:after="0" w:line="240" w:lineRule="auto"/>
        <w:jc w:val="center"/>
        <w:rPr>
          <w:rFonts w:ascii="Georgia" w:hAnsi="Georgia"/>
          <w:b/>
          <w:bCs/>
          <w:color w:val="2B8936"/>
          <w:sz w:val="44"/>
          <w:szCs w:val="44"/>
        </w:rPr>
      </w:pPr>
      <w:r w:rsidRPr="001863AB">
        <w:rPr>
          <w:rFonts w:ascii="Georgia" w:hAnsi="Georgia"/>
          <w:b/>
          <w:bCs/>
          <w:color w:val="2B8936"/>
          <w:sz w:val="44"/>
          <w:szCs w:val="44"/>
        </w:rPr>
        <w:t>Volunteer Network Manual</w:t>
      </w:r>
    </w:p>
    <w:p w14:paraId="50A5260B" w14:textId="787AE1E5" w:rsidR="00D1393A" w:rsidRPr="001863AB" w:rsidRDefault="007015A3" w:rsidP="00D1393A">
      <w:pPr>
        <w:tabs>
          <w:tab w:val="center" w:pos="4320"/>
          <w:tab w:val="right" w:pos="8640"/>
        </w:tabs>
        <w:spacing w:after="0" w:line="240" w:lineRule="auto"/>
        <w:ind w:left="-1"/>
        <w:jc w:val="center"/>
        <w:rPr>
          <w:rFonts w:ascii="Calibri" w:hAnsi="Calibri" w:cs="Arial"/>
          <w:b/>
          <w:bCs/>
          <w:color w:val="64B747"/>
          <w:sz w:val="28"/>
          <w:szCs w:val="28"/>
        </w:rPr>
      </w:pPr>
      <w:r w:rsidRPr="001863AB">
        <w:rPr>
          <w:rFonts w:ascii="Calibri" w:hAnsi="Calibri" w:cs="Arial"/>
          <w:b/>
          <w:bCs/>
          <w:color w:val="64B747"/>
          <w:sz w:val="28"/>
          <w:szCs w:val="28"/>
        </w:rPr>
        <w:t>DOUBLE UP FOOD BUCKS 201</w:t>
      </w:r>
      <w:r w:rsidR="00BE16C5" w:rsidRPr="001863AB">
        <w:rPr>
          <w:rFonts w:ascii="Calibri" w:hAnsi="Calibri" w:cs="Arial"/>
          <w:b/>
          <w:bCs/>
          <w:color w:val="64B747"/>
          <w:sz w:val="28"/>
          <w:szCs w:val="28"/>
        </w:rPr>
        <w:t>8</w:t>
      </w:r>
    </w:p>
    <w:p w14:paraId="5C4EA7DD" w14:textId="69B9AD8D" w:rsidR="00BF6794" w:rsidRPr="00D1393A" w:rsidRDefault="00BF6794" w:rsidP="00D1393A">
      <w:pPr>
        <w:spacing w:after="0"/>
        <w:rPr>
          <w:b/>
          <w:color w:val="31849B" w:themeColor="accent5" w:themeShade="BF"/>
          <w:sz w:val="28"/>
          <w:szCs w:val="28"/>
        </w:rPr>
      </w:pPr>
    </w:p>
    <w:p w14:paraId="7104B779" w14:textId="28416FB0" w:rsidR="00BF6794" w:rsidRPr="00E436A8" w:rsidRDefault="00BF6794" w:rsidP="00D1393A">
      <w:pPr>
        <w:spacing w:after="0"/>
        <w:rPr>
          <w:rFonts w:ascii="Arial Narrow" w:hAnsi="Arial Narrow"/>
          <w:b/>
          <w:color w:val="31849B" w:themeColor="accent5" w:themeShade="BF"/>
          <w:sz w:val="28"/>
          <w:szCs w:val="28"/>
        </w:rPr>
      </w:pPr>
    </w:p>
    <w:p w14:paraId="1D42D7B4" w14:textId="2B8999ED" w:rsidR="00BF6794" w:rsidRPr="00E436A8" w:rsidRDefault="00BF6794" w:rsidP="00D1393A">
      <w:pPr>
        <w:spacing w:after="0"/>
        <w:rPr>
          <w:rFonts w:ascii="Arial Narrow" w:hAnsi="Arial Narrow"/>
          <w:b/>
          <w:color w:val="31849B" w:themeColor="accent5" w:themeShade="BF"/>
          <w:sz w:val="28"/>
          <w:szCs w:val="28"/>
        </w:rPr>
      </w:pPr>
    </w:p>
    <w:p w14:paraId="76213F59" w14:textId="09BE0999" w:rsidR="00BF6794" w:rsidRPr="00E436A8" w:rsidRDefault="00BF6794" w:rsidP="00D1393A">
      <w:pPr>
        <w:spacing w:after="0"/>
        <w:rPr>
          <w:rFonts w:ascii="Arial Narrow" w:hAnsi="Arial Narrow"/>
          <w:b/>
          <w:color w:val="31849B" w:themeColor="accent5" w:themeShade="BF"/>
          <w:sz w:val="28"/>
          <w:szCs w:val="28"/>
        </w:rPr>
      </w:pPr>
    </w:p>
    <w:p w14:paraId="7B713F7D" w14:textId="6705628A" w:rsidR="00BF6794" w:rsidRPr="00E436A8" w:rsidRDefault="00BF6794" w:rsidP="00D1393A">
      <w:pPr>
        <w:spacing w:after="0"/>
        <w:rPr>
          <w:rFonts w:ascii="Arial Narrow" w:hAnsi="Arial Narrow"/>
          <w:b/>
          <w:color w:val="31849B" w:themeColor="accent5" w:themeShade="BF"/>
          <w:sz w:val="28"/>
          <w:szCs w:val="28"/>
        </w:rPr>
      </w:pPr>
    </w:p>
    <w:p w14:paraId="4B98B1F3" w14:textId="0E0CC738" w:rsidR="00BF6794" w:rsidRPr="00E436A8" w:rsidRDefault="00BF6794" w:rsidP="00D1393A">
      <w:pPr>
        <w:spacing w:after="0"/>
        <w:rPr>
          <w:rFonts w:ascii="Arial Narrow" w:hAnsi="Arial Narrow"/>
          <w:b/>
          <w:color w:val="31849B" w:themeColor="accent5" w:themeShade="BF"/>
          <w:sz w:val="28"/>
          <w:szCs w:val="28"/>
        </w:rPr>
      </w:pPr>
    </w:p>
    <w:p w14:paraId="68E8CD93" w14:textId="5D29E855" w:rsidR="00D33DC3" w:rsidRPr="00E436A8" w:rsidRDefault="00D33DC3" w:rsidP="00D1393A">
      <w:pPr>
        <w:spacing w:after="0" w:line="360" w:lineRule="auto"/>
        <w:rPr>
          <w:rFonts w:ascii="Arial Narrow" w:hAnsi="Arial Narrow"/>
          <w:b/>
          <w:color w:val="595959" w:themeColor="text1" w:themeTint="A6"/>
          <w:sz w:val="32"/>
          <w:szCs w:val="32"/>
        </w:rPr>
      </w:pPr>
    </w:p>
    <w:p w14:paraId="6FFA2D4E" w14:textId="5A3F8C78" w:rsidR="00D33DC3" w:rsidRPr="00E436A8" w:rsidRDefault="00D33DC3" w:rsidP="00D1393A">
      <w:pPr>
        <w:spacing w:after="0" w:line="360" w:lineRule="auto"/>
        <w:rPr>
          <w:rFonts w:ascii="Arial Narrow" w:hAnsi="Arial Narrow"/>
          <w:b/>
          <w:color w:val="595959" w:themeColor="text1" w:themeTint="A6"/>
          <w:sz w:val="32"/>
          <w:szCs w:val="32"/>
        </w:rPr>
      </w:pPr>
    </w:p>
    <w:p w14:paraId="09E0CCE8" w14:textId="77777777" w:rsidR="00D33DC3" w:rsidRDefault="00D33DC3" w:rsidP="00D1393A">
      <w:pPr>
        <w:spacing w:after="0" w:line="360" w:lineRule="auto"/>
        <w:rPr>
          <w:rFonts w:ascii="Arial Narrow" w:hAnsi="Arial Narrow"/>
          <w:b/>
          <w:color w:val="595959" w:themeColor="text1" w:themeTint="A6"/>
          <w:sz w:val="32"/>
          <w:szCs w:val="32"/>
        </w:rPr>
      </w:pPr>
    </w:p>
    <w:p w14:paraId="3504D085" w14:textId="77777777" w:rsidR="00BE16C5" w:rsidRDefault="00BE16C5" w:rsidP="000D2E5A">
      <w:pPr>
        <w:spacing w:after="0" w:line="360" w:lineRule="auto"/>
        <w:rPr>
          <w:rFonts w:ascii="Georgia" w:hAnsi="Georgia"/>
          <w:b/>
          <w:color w:val="595959" w:themeColor="text1" w:themeTint="A6"/>
          <w:sz w:val="32"/>
          <w:szCs w:val="32"/>
        </w:rPr>
        <w:sectPr w:rsidR="00BE16C5" w:rsidSect="00BE16C5">
          <w:headerReference w:type="default" r:id="rId11"/>
          <w:footerReference w:type="even" r:id="rId12"/>
          <w:footerReference w:type="default" r:id="rId13"/>
          <w:footerReference w:type="first" r:id="rId14"/>
          <w:pgSz w:w="12240" w:h="15840"/>
          <w:pgMar w:top="1440" w:right="1440" w:bottom="1440" w:left="1530" w:header="720" w:footer="0" w:gutter="0"/>
          <w:cols w:space="720"/>
          <w:titlePg/>
          <w:docGrid w:linePitch="360"/>
        </w:sectPr>
      </w:pPr>
    </w:p>
    <w:p w14:paraId="6A3495EF" w14:textId="25CFEEB1" w:rsidR="00E23296" w:rsidRPr="001863AB" w:rsidRDefault="00E23296" w:rsidP="00ED5F3F">
      <w:pPr>
        <w:pStyle w:val="SubheadTier1"/>
        <w:jc w:val="center"/>
      </w:pPr>
      <w:r w:rsidRPr="001863AB">
        <w:lastRenderedPageBreak/>
        <w:t>Contents</w:t>
      </w:r>
    </w:p>
    <w:p w14:paraId="757A6369" w14:textId="77777777" w:rsidR="00ED5F3F" w:rsidRDefault="00ED5F3F" w:rsidP="000D2E5A">
      <w:pPr>
        <w:spacing w:after="0"/>
        <w:ind w:left="360"/>
        <w:rPr>
          <w:b/>
        </w:rPr>
      </w:pPr>
    </w:p>
    <w:p w14:paraId="3C1F8B98" w14:textId="213B2801" w:rsidR="00ED5F3F" w:rsidRDefault="00ED5F3F" w:rsidP="000D2E5A">
      <w:pPr>
        <w:spacing w:after="0"/>
        <w:ind w:left="360"/>
        <w:rPr>
          <w:b/>
        </w:rPr>
        <w:sectPr w:rsidR="00ED5F3F" w:rsidSect="00ED5F3F">
          <w:type w:val="continuous"/>
          <w:pgSz w:w="12240" w:h="15840"/>
          <w:pgMar w:top="1440" w:right="1440" w:bottom="1440" w:left="1530" w:header="720" w:footer="0" w:gutter="0"/>
          <w:cols w:space="720"/>
          <w:titlePg/>
          <w:docGrid w:linePitch="360"/>
        </w:sectPr>
      </w:pPr>
    </w:p>
    <w:p w14:paraId="3C460EFD" w14:textId="2032136A" w:rsidR="007A6B18" w:rsidRPr="001863AB" w:rsidRDefault="007A6B18" w:rsidP="000D2E5A">
      <w:pPr>
        <w:spacing w:after="0"/>
        <w:ind w:left="360"/>
        <w:rPr>
          <w:b/>
        </w:rPr>
      </w:pPr>
      <w:r w:rsidRPr="001863AB">
        <w:rPr>
          <w:b/>
        </w:rPr>
        <w:t xml:space="preserve">Welcome </w:t>
      </w:r>
    </w:p>
    <w:p w14:paraId="66B9CFA2" w14:textId="77777777" w:rsidR="007A6B18" w:rsidRPr="001863AB" w:rsidRDefault="007A6B18" w:rsidP="000D2E5A">
      <w:pPr>
        <w:spacing w:after="0"/>
        <w:ind w:left="360"/>
        <w:rPr>
          <w:b/>
        </w:rPr>
      </w:pPr>
      <w:r w:rsidRPr="001863AB">
        <w:rPr>
          <w:b/>
        </w:rPr>
        <w:t>Fair Food Network</w:t>
      </w:r>
    </w:p>
    <w:p w14:paraId="015F5DE3" w14:textId="77777777" w:rsidR="007A6B18" w:rsidRPr="001863AB" w:rsidRDefault="007A6B18" w:rsidP="000D2E5A">
      <w:pPr>
        <w:spacing w:after="0"/>
        <w:ind w:firstLine="360"/>
        <w:rPr>
          <w:rFonts w:eastAsia="Arial Narrow" w:cs="Arial Narrow"/>
          <w:b/>
        </w:rPr>
      </w:pPr>
      <w:r w:rsidRPr="001863AB">
        <w:rPr>
          <w:rFonts w:eastAsia="Arial Narrow" w:cs="Arial Narrow"/>
          <w:b/>
        </w:rPr>
        <w:t>Double Up Food Bucks</w:t>
      </w:r>
    </w:p>
    <w:p w14:paraId="42A16D62" w14:textId="77777777" w:rsidR="007A6B18" w:rsidRPr="001863AB" w:rsidRDefault="007A6B18" w:rsidP="000D2E5A">
      <w:pPr>
        <w:pStyle w:val="ListParagraph"/>
        <w:numPr>
          <w:ilvl w:val="0"/>
          <w:numId w:val="42"/>
        </w:numPr>
        <w:spacing w:after="0"/>
        <w:rPr>
          <w:rFonts w:eastAsia="Arial Narrow" w:cs="Arial Narrow"/>
        </w:rPr>
      </w:pPr>
      <w:r w:rsidRPr="001863AB">
        <w:rPr>
          <w:rFonts w:eastAsia="Arial Narrow" w:cs="Arial Narrow"/>
        </w:rPr>
        <w:t>How It Works</w:t>
      </w:r>
    </w:p>
    <w:p w14:paraId="45EE30FA" w14:textId="77777777" w:rsidR="007A6B18" w:rsidRPr="001863AB" w:rsidRDefault="007A6B18" w:rsidP="000D2E5A">
      <w:pPr>
        <w:pStyle w:val="ListParagraph"/>
        <w:numPr>
          <w:ilvl w:val="0"/>
          <w:numId w:val="42"/>
        </w:numPr>
        <w:spacing w:after="0"/>
        <w:rPr>
          <w:rFonts w:eastAsia="Arial Narrow" w:cs="Arial Narrow"/>
        </w:rPr>
      </w:pPr>
      <w:r w:rsidRPr="001863AB">
        <w:rPr>
          <w:rFonts w:eastAsia="Arial Narrow" w:cs="Arial Narrow"/>
        </w:rPr>
        <w:t xml:space="preserve">Win </w:t>
      </w:r>
      <w:proofErr w:type="spellStart"/>
      <w:r w:rsidRPr="001863AB">
        <w:rPr>
          <w:rFonts w:eastAsia="Arial Narrow" w:cs="Arial Narrow"/>
        </w:rPr>
        <w:t>Win</w:t>
      </w:r>
      <w:proofErr w:type="spellEnd"/>
      <w:r w:rsidRPr="001863AB">
        <w:rPr>
          <w:rFonts w:eastAsia="Arial Narrow" w:cs="Arial Narrow"/>
        </w:rPr>
        <w:t xml:space="preserve"> </w:t>
      </w:r>
      <w:proofErr w:type="spellStart"/>
      <w:r w:rsidRPr="001863AB">
        <w:rPr>
          <w:rFonts w:eastAsia="Arial Narrow" w:cs="Arial Narrow"/>
        </w:rPr>
        <w:t>Win</w:t>
      </w:r>
      <w:proofErr w:type="spellEnd"/>
    </w:p>
    <w:p w14:paraId="5DD9CD19" w14:textId="77777777" w:rsidR="007A6B18" w:rsidRPr="001863AB" w:rsidRDefault="007A6B18" w:rsidP="000D2E5A">
      <w:pPr>
        <w:pStyle w:val="ListParagraph"/>
        <w:numPr>
          <w:ilvl w:val="0"/>
          <w:numId w:val="42"/>
        </w:numPr>
        <w:spacing w:after="0"/>
        <w:rPr>
          <w:rFonts w:eastAsia="Arial Narrow" w:cs="Arial Narrow"/>
        </w:rPr>
      </w:pPr>
      <w:r w:rsidRPr="001863AB">
        <w:rPr>
          <w:rFonts w:eastAsia="Arial Narrow" w:cs="Arial Narrow"/>
        </w:rPr>
        <w:t>Impact</w:t>
      </w:r>
    </w:p>
    <w:p w14:paraId="079E0F9A" w14:textId="77777777" w:rsidR="007A6B18" w:rsidRPr="001863AB" w:rsidRDefault="007A6B18" w:rsidP="000D2E5A">
      <w:pPr>
        <w:spacing w:after="0"/>
        <w:ind w:left="360"/>
        <w:rPr>
          <w:b/>
        </w:rPr>
      </w:pPr>
      <w:r w:rsidRPr="001863AB">
        <w:rPr>
          <w:b/>
        </w:rPr>
        <w:t xml:space="preserve">Overview and Goals </w:t>
      </w:r>
    </w:p>
    <w:p w14:paraId="55C9406A" w14:textId="77777777" w:rsidR="007A6B18" w:rsidRPr="001863AB" w:rsidRDefault="007A6B18" w:rsidP="000D2E5A">
      <w:pPr>
        <w:pStyle w:val="ListParagraph"/>
        <w:numPr>
          <w:ilvl w:val="0"/>
          <w:numId w:val="43"/>
        </w:numPr>
        <w:spacing w:after="0"/>
      </w:pPr>
      <w:r w:rsidRPr="001863AB">
        <w:t>Grocery Outreach</w:t>
      </w:r>
    </w:p>
    <w:p w14:paraId="24B90890" w14:textId="77777777" w:rsidR="007A6B18" w:rsidRPr="001863AB" w:rsidRDefault="007A6B18" w:rsidP="000D2E5A">
      <w:pPr>
        <w:pStyle w:val="ListParagraph"/>
        <w:numPr>
          <w:ilvl w:val="0"/>
          <w:numId w:val="43"/>
        </w:numPr>
        <w:spacing w:after="0"/>
      </w:pPr>
      <w:r w:rsidRPr="001863AB">
        <w:t>Community Outreach</w:t>
      </w:r>
    </w:p>
    <w:p w14:paraId="698A3EEC" w14:textId="77777777" w:rsidR="007A6B18" w:rsidRPr="001863AB" w:rsidRDefault="007A6B18" w:rsidP="000D2E5A">
      <w:pPr>
        <w:pStyle w:val="ListParagraph"/>
        <w:numPr>
          <w:ilvl w:val="0"/>
          <w:numId w:val="43"/>
        </w:numPr>
        <w:spacing w:after="0"/>
      </w:pPr>
      <w:r w:rsidRPr="001863AB">
        <w:t>Develop Community Leaders</w:t>
      </w:r>
    </w:p>
    <w:p w14:paraId="779CCFEE" w14:textId="77777777" w:rsidR="007A6B18" w:rsidRPr="001863AB" w:rsidRDefault="007A6B18" w:rsidP="000D2E5A">
      <w:pPr>
        <w:spacing w:after="0"/>
        <w:ind w:left="360"/>
        <w:rPr>
          <w:b/>
        </w:rPr>
      </w:pPr>
      <w:r w:rsidRPr="001863AB">
        <w:rPr>
          <w:b/>
        </w:rPr>
        <w:t>Double Up Food Bucks Talking Points</w:t>
      </w:r>
    </w:p>
    <w:p w14:paraId="55E1C263" w14:textId="77777777" w:rsidR="007A6B18" w:rsidRPr="001863AB" w:rsidRDefault="007A6B18" w:rsidP="000D2E5A">
      <w:pPr>
        <w:pStyle w:val="ListParagraph"/>
        <w:numPr>
          <w:ilvl w:val="0"/>
          <w:numId w:val="44"/>
        </w:numPr>
        <w:spacing w:after="0"/>
      </w:pPr>
      <w:r w:rsidRPr="001863AB">
        <w:t>Tips and Guidelines</w:t>
      </w:r>
    </w:p>
    <w:p w14:paraId="50EB4394" w14:textId="77777777" w:rsidR="007A6B18" w:rsidRPr="001863AB" w:rsidRDefault="007A6B18" w:rsidP="000D2E5A">
      <w:pPr>
        <w:pStyle w:val="ListParagraph"/>
        <w:numPr>
          <w:ilvl w:val="0"/>
          <w:numId w:val="44"/>
        </w:numPr>
        <w:spacing w:after="0"/>
      </w:pPr>
      <w:r w:rsidRPr="001863AB">
        <w:t>Key Messages</w:t>
      </w:r>
    </w:p>
    <w:p w14:paraId="6C8C6904" w14:textId="77777777" w:rsidR="007A6B18" w:rsidRPr="001863AB" w:rsidRDefault="007A6B18" w:rsidP="000D2E5A">
      <w:pPr>
        <w:pStyle w:val="ListParagraph"/>
        <w:numPr>
          <w:ilvl w:val="0"/>
          <w:numId w:val="44"/>
        </w:numPr>
        <w:spacing w:after="0"/>
      </w:pPr>
      <w:r w:rsidRPr="001863AB">
        <w:t>Key Terms</w:t>
      </w:r>
    </w:p>
    <w:p w14:paraId="61A5C001" w14:textId="77777777" w:rsidR="007A6B18" w:rsidRPr="001863AB" w:rsidRDefault="007A6B18" w:rsidP="000D2E5A">
      <w:pPr>
        <w:spacing w:after="0"/>
        <w:ind w:left="360"/>
        <w:rPr>
          <w:b/>
        </w:rPr>
      </w:pPr>
      <w:r w:rsidRPr="001863AB">
        <w:rPr>
          <w:b/>
        </w:rPr>
        <w:t>Other Food Resources</w:t>
      </w:r>
    </w:p>
    <w:p w14:paraId="2EC3C274" w14:textId="77777777" w:rsidR="007A6B18" w:rsidRPr="001863AB" w:rsidRDefault="007A6B18" w:rsidP="000D2E5A">
      <w:pPr>
        <w:pStyle w:val="ListParagraph"/>
        <w:numPr>
          <w:ilvl w:val="0"/>
          <w:numId w:val="44"/>
        </w:numPr>
        <w:spacing w:after="0"/>
      </w:pPr>
      <w:r w:rsidRPr="001863AB">
        <w:t>Supplemental Nutrition Assistance Program (SNAP)</w:t>
      </w:r>
    </w:p>
    <w:p w14:paraId="270798AF" w14:textId="77777777" w:rsidR="007A6B18" w:rsidRPr="001863AB" w:rsidRDefault="007A6B18" w:rsidP="000D2E5A">
      <w:pPr>
        <w:pStyle w:val="ListParagraph"/>
        <w:numPr>
          <w:ilvl w:val="0"/>
          <w:numId w:val="44"/>
        </w:numPr>
        <w:spacing w:after="0"/>
      </w:pPr>
      <w:r w:rsidRPr="001863AB">
        <w:t>Emergency Food</w:t>
      </w:r>
    </w:p>
    <w:p w14:paraId="6979426B" w14:textId="06E85BE0" w:rsidR="007A6B18" w:rsidRPr="001863AB" w:rsidRDefault="007A6B18" w:rsidP="000D2E5A">
      <w:pPr>
        <w:pStyle w:val="ListParagraph"/>
        <w:numPr>
          <w:ilvl w:val="0"/>
          <w:numId w:val="44"/>
        </w:numPr>
        <w:spacing w:after="0"/>
      </w:pPr>
      <w:r w:rsidRPr="001863AB">
        <w:t xml:space="preserve">Women, </w:t>
      </w:r>
      <w:r w:rsidR="00387C69" w:rsidRPr="001863AB">
        <w:t>Infants</w:t>
      </w:r>
      <w:r w:rsidRPr="001863AB">
        <w:t xml:space="preserve">, and </w:t>
      </w:r>
      <w:r w:rsidR="00387C69" w:rsidRPr="001863AB">
        <w:t>Children</w:t>
      </w:r>
      <w:r w:rsidRPr="001863AB">
        <w:t xml:space="preserve"> (WIC)</w:t>
      </w:r>
    </w:p>
    <w:p w14:paraId="6BF602B2" w14:textId="3792B318" w:rsidR="007A6B18" w:rsidRPr="001863AB" w:rsidRDefault="007A6B18" w:rsidP="000D2E5A">
      <w:pPr>
        <w:spacing w:after="0"/>
        <w:ind w:left="360"/>
        <w:rPr>
          <w:b/>
        </w:rPr>
      </w:pPr>
      <w:r w:rsidRPr="001863AB">
        <w:rPr>
          <w:b/>
        </w:rPr>
        <w:t>Benefits of Joining the Volunteer Network</w:t>
      </w:r>
    </w:p>
    <w:p w14:paraId="57D26238" w14:textId="77777777" w:rsidR="007A6B18" w:rsidRPr="001863AB" w:rsidRDefault="007A6B18" w:rsidP="000D2E5A">
      <w:pPr>
        <w:spacing w:after="0"/>
        <w:ind w:left="360"/>
        <w:rPr>
          <w:b/>
        </w:rPr>
      </w:pPr>
      <w:r w:rsidRPr="001863AB">
        <w:rPr>
          <w:b/>
        </w:rPr>
        <w:t xml:space="preserve">Application Process </w:t>
      </w:r>
    </w:p>
    <w:p w14:paraId="3D0EEC6A" w14:textId="77777777" w:rsidR="007A6B18" w:rsidRPr="001863AB" w:rsidRDefault="007A6B18" w:rsidP="000D2E5A">
      <w:pPr>
        <w:pStyle w:val="ListParagraph"/>
        <w:numPr>
          <w:ilvl w:val="0"/>
          <w:numId w:val="44"/>
        </w:numPr>
        <w:spacing w:after="0"/>
      </w:pPr>
      <w:r w:rsidRPr="001863AB">
        <w:t>Double Up Grocery and Community Outreach Volunteers</w:t>
      </w:r>
    </w:p>
    <w:p w14:paraId="009071D5" w14:textId="77777777" w:rsidR="007A6B18" w:rsidRPr="001863AB" w:rsidRDefault="007A6B18" w:rsidP="000D2E5A">
      <w:pPr>
        <w:pStyle w:val="ListParagraph"/>
        <w:numPr>
          <w:ilvl w:val="0"/>
          <w:numId w:val="44"/>
        </w:numPr>
        <w:spacing w:after="0"/>
      </w:pPr>
      <w:r w:rsidRPr="001863AB">
        <w:t>Local Coordinator</w:t>
      </w:r>
    </w:p>
    <w:p w14:paraId="406BAB41" w14:textId="77777777" w:rsidR="007A6B18" w:rsidRPr="001863AB" w:rsidRDefault="007A6B18" w:rsidP="000D2E5A">
      <w:pPr>
        <w:pStyle w:val="ListParagraph"/>
        <w:numPr>
          <w:ilvl w:val="0"/>
          <w:numId w:val="44"/>
        </w:numPr>
        <w:spacing w:after="0"/>
      </w:pPr>
      <w:r w:rsidRPr="001863AB">
        <w:t>Supporting Documents</w:t>
      </w:r>
    </w:p>
    <w:p w14:paraId="7D95C343" w14:textId="77777777" w:rsidR="007A6B18" w:rsidRPr="001863AB" w:rsidRDefault="007A6B18" w:rsidP="000D2E5A">
      <w:pPr>
        <w:spacing w:after="0"/>
        <w:ind w:left="360"/>
        <w:rPr>
          <w:b/>
        </w:rPr>
      </w:pPr>
      <w:r w:rsidRPr="001863AB">
        <w:rPr>
          <w:b/>
        </w:rPr>
        <w:t>Recruitment, Placement and Equal Opportunity</w:t>
      </w:r>
    </w:p>
    <w:p w14:paraId="7570E729" w14:textId="77777777" w:rsidR="007A6B18" w:rsidRPr="001863AB" w:rsidRDefault="007A6B18" w:rsidP="000D2E5A">
      <w:pPr>
        <w:spacing w:after="0"/>
        <w:ind w:left="360"/>
        <w:rPr>
          <w:b/>
        </w:rPr>
      </w:pPr>
      <w:r w:rsidRPr="001863AB">
        <w:rPr>
          <w:b/>
        </w:rPr>
        <w:t>Training and Orientation</w:t>
      </w:r>
    </w:p>
    <w:p w14:paraId="0760F99F" w14:textId="77777777" w:rsidR="007A6B18" w:rsidRPr="001863AB" w:rsidRDefault="007A6B18" w:rsidP="000D2E5A">
      <w:pPr>
        <w:pStyle w:val="ListParagraph"/>
        <w:numPr>
          <w:ilvl w:val="0"/>
          <w:numId w:val="45"/>
        </w:numPr>
        <w:spacing w:after="0"/>
      </w:pPr>
      <w:r w:rsidRPr="001863AB">
        <w:t>Virtual Training Video and Other Models</w:t>
      </w:r>
    </w:p>
    <w:p w14:paraId="2E5507A1" w14:textId="77777777" w:rsidR="007A6B18" w:rsidRPr="001863AB" w:rsidRDefault="007A6B18" w:rsidP="000D2E5A">
      <w:pPr>
        <w:pStyle w:val="ListParagraph"/>
        <w:numPr>
          <w:ilvl w:val="0"/>
          <w:numId w:val="45"/>
        </w:numPr>
        <w:spacing w:after="0"/>
      </w:pPr>
      <w:r w:rsidRPr="001863AB">
        <w:t>Orientation and Skill Share</w:t>
      </w:r>
    </w:p>
    <w:p w14:paraId="0F126E2E" w14:textId="77777777" w:rsidR="007A6B18" w:rsidRPr="001863AB" w:rsidRDefault="007A6B18" w:rsidP="000D2E5A">
      <w:pPr>
        <w:pStyle w:val="ListParagraph"/>
        <w:numPr>
          <w:ilvl w:val="0"/>
          <w:numId w:val="45"/>
        </w:numPr>
        <w:spacing w:after="0"/>
      </w:pPr>
      <w:r w:rsidRPr="001863AB">
        <w:t>Training Materials</w:t>
      </w:r>
    </w:p>
    <w:p w14:paraId="51198126" w14:textId="77777777" w:rsidR="007A6B18" w:rsidRPr="001863AB" w:rsidRDefault="007A6B18" w:rsidP="000D2E5A">
      <w:pPr>
        <w:spacing w:after="0"/>
        <w:ind w:left="360"/>
      </w:pPr>
      <w:r w:rsidRPr="001863AB">
        <w:rPr>
          <w:rFonts w:eastAsia="Arial Narrow" w:cs="Arial Narrow"/>
          <w:b/>
          <w:bCs/>
        </w:rPr>
        <w:t>Community Partnerships</w:t>
      </w:r>
    </w:p>
    <w:p w14:paraId="5A7C6F9C" w14:textId="77777777" w:rsidR="007A6B18" w:rsidRPr="001863AB" w:rsidRDefault="007A6B18" w:rsidP="000D2E5A">
      <w:pPr>
        <w:spacing w:after="0"/>
        <w:ind w:left="360"/>
        <w:rPr>
          <w:b/>
        </w:rPr>
      </w:pPr>
      <w:r w:rsidRPr="001863AB">
        <w:rPr>
          <w:b/>
        </w:rPr>
        <w:t>Code of Conduct</w:t>
      </w:r>
    </w:p>
    <w:p w14:paraId="72D2A795" w14:textId="77777777" w:rsidR="007A6B18" w:rsidRPr="001863AB" w:rsidRDefault="007A6B18" w:rsidP="000D2E5A">
      <w:pPr>
        <w:spacing w:after="0"/>
        <w:ind w:left="360"/>
        <w:rPr>
          <w:b/>
        </w:rPr>
      </w:pPr>
      <w:r w:rsidRPr="001863AB">
        <w:rPr>
          <w:b/>
        </w:rPr>
        <w:t xml:space="preserve">Volunteer Materials and Supplies </w:t>
      </w:r>
    </w:p>
    <w:p w14:paraId="1673FF42" w14:textId="77777777" w:rsidR="007A6B18" w:rsidRPr="001863AB" w:rsidRDefault="007A6B18" w:rsidP="000D2E5A">
      <w:pPr>
        <w:spacing w:after="0"/>
        <w:ind w:left="360"/>
      </w:pPr>
      <w:r w:rsidRPr="001863AB">
        <w:rPr>
          <w:rFonts w:eastAsia="Arial Narrow" w:cs="Arial Narrow"/>
          <w:b/>
          <w:bCs/>
        </w:rPr>
        <w:t>Safety and Emergency Procedures</w:t>
      </w:r>
    </w:p>
    <w:p w14:paraId="7B1451D4" w14:textId="77777777" w:rsidR="007A6B18" w:rsidRPr="001863AB" w:rsidRDefault="007A6B18" w:rsidP="000D2E5A">
      <w:pPr>
        <w:spacing w:after="0"/>
        <w:ind w:left="360"/>
        <w:rPr>
          <w:b/>
        </w:rPr>
      </w:pPr>
      <w:r w:rsidRPr="001863AB">
        <w:rPr>
          <w:b/>
        </w:rPr>
        <w:t>Holidays and Inclement Weather</w:t>
      </w:r>
    </w:p>
    <w:p w14:paraId="55941D76" w14:textId="77777777" w:rsidR="007A6B18" w:rsidRPr="001863AB" w:rsidRDefault="007A6B18" w:rsidP="000D2E5A">
      <w:pPr>
        <w:spacing w:after="0"/>
        <w:ind w:left="360"/>
        <w:rPr>
          <w:b/>
        </w:rPr>
      </w:pPr>
      <w:r w:rsidRPr="001863AB">
        <w:rPr>
          <w:b/>
        </w:rPr>
        <w:t xml:space="preserve">Termination Procedures </w:t>
      </w:r>
    </w:p>
    <w:p w14:paraId="2E3B23FD" w14:textId="77777777" w:rsidR="007A6B18" w:rsidRPr="001863AB" w:rsidRDefault="007A6B18" w:rsidP="000D2E5A">
      <w:pPr>
        <w:spacing w:after="0"/>
        <w:ind w:left="360"/>
        <w:rPr>
          <w:b/>
        </w:rPr>
      </w:pPr>
      <w:r w:rsidRPr="001863AB">
        <w:rPr>
          <w:b/>
        </w:rPr>
        <w:t xml:space="preserve">Contact Information </w:t>
      </w:r>
    </w:p>
    <w:p w14:paraId="6A5AF3D7" w14:textId="77777777" w:rsidR="001C07CA" w:rsidRDefault="001C07CA" w:rsidP="000D2E5A">
      <w:pPr>
        <w:pStyle w:val="ListParagraph"/>
        <w:numPr>
          <w:ilvl w:val="0"/>
          <w:numId w:val="45"/>
        </w:numPr>
        <w:spacing w:after="0"/>
      </w:pPr>
      <w:r>
        <w:t>Outreach and Engagement Manager</w:t>
      </w:r>
      <w:r w:rsidRPr="001863AB">
        <w:t xml:space="preserve"> </w:t>
      </w:r>
    </w:p>
    <w:p w14:paraId="18700250" w14:textId="5F9ECE3D" w:rsidR="007A6B18" w:rsidRPr="001863AB" w:rsidRDefault="007A6B18" w:rsidP="000D2E5A">
      <w:pPr>
        <w:pStyle w:val="ListParagraph"/>
        <w:numPr>
          <w:ilvl w:val="0"/>
          <w:numId w:val="45"/>
        </w:numPr>
        <w:spacing w:after="0"/>
      </w:pPr>
      <w:r w:rsidRPr="001863AB">
        <w:t xml:space="preserve">Double Up Food Bucks </w:t>
      </w:r>
    </w:p>
    <w:p w14:paraId="1C156D9D" w14:textId="77777777" w:rsidR="007A6B18" w:rsidRPr="001863AB" w:rsidRDefault="007A6B18" w:rsidP="000D2E5A">
      <w:pPr>
        <w:pStyle w:val="ListParagraph"/>
        <w:numPr>
          <w:ilvl w:val="0"/>
          <w:numId w:val="45"/>
        </w:numPr>
        <w:spacing w:after="0"/>
      </w:pPr>
      <w:r w:rsidRPr="001863AB">
        <w:t xml:space="preserve">Fair Food Network </w:t>
      </w:r>
    </w:p>
    <w:p w14:paraId="7D1ADC80" w14:textId="623C4D62" w:rsidR="007A6B18" w:rsidRPr="001863AB" w:rsidRDefault="007A6B18" w:rsidP="000D2E5A">
      <w:pPr>
        <w:spacing w:after="0"/>
        <w:ind w:firstLine="360"/>
        <w:rPr>
          <w:b/>
        </w:rPr>
      </w:pPr>
      <w:r w:rsidRPr="001863AB">
        <w:rPr>
          <w:b/>
        </w:rPr>
        <w:t xml:space="preserve">Volunteer Acknowledgement </w:t>
      </w:r>
    </w:p>
    <w:p w14:paraId="32F43D57" w14:textId="77777777" w:rsidR="00BE16C5" w:rsidRPr="001863AB" w:rsidRDefault="00BE16C5" w:rsidP="00BE16C5">
      <w:pPr>
        <w:tabs>
          <w:tab w:val="left" w:pos="6590"/>
        </w:tabs>
        <w:spacing w:after="0"/>
        <w:ind w:firstLine="360"/>
        <w:sectPr w:rsidR="00BE16C5" w:rsidRPr="001863AB" w:rsidSect="00BE16C5">
          <w:type w:val="continuous"/>
          <w:pgSz w:w="12240" w:h="15840"/>
          <w:pgMar w:top="1440" w:right="1440" w:bottom="1440" w:left="1530" w:header="720" w:footer="0" w:gutter="0"/>
          <w:cols w:num="2" w:space="720"/>
          <w:titlePg/>
          <w:docGrid w:linePitch="360"/>
        </w:sectPr>
      </w:pPr>
    </w:p>
    <w:p w14:paraId="3E71995E" w14:textId="14C05E74" w:rsidR="000D2E5A" w:rsidRPr="001863AB" w:rsidRDefault="00BE16C5" w:rsidP="00BE16C5">
      <w:pPr>
        <w:tabs>
          <w:tab w:val="left" w:pos="6590"/>
        </w:tabs>
        <w:spacing w:after="0"/>
        <w:ind w:firstLine="360"/>
      </w:pPr>
      <w:r w:rsidRPr="001863AB">
        <w:tab/>
      </w:r>
    </w:p>
    <w:p w14:paraId="27108894" w14:textId="77777777" w:rsidR="00BE16C5" w:rsidRDefault="00BE16C5">
      <w:pPr>
        <w:rPr>
          <w:rFonts w:ascii="Georgia" w:eastAsia="Arial Narrow" w:hAnsi="Georgia" w:cs="Arial Narrow"/>
          <w:b/>
          <w:bCs/>
          <w:color w:val="595959" w:themeColor="text1" w:themeTint="A6"/>
          <w:sz w:val="32"/>
          <w:szCs w:val="32"/>
        </w:rPr>
      </w:pPr>
      <w:r>
        <w:rPr>
          <w:rFonts w:ascii="Georgia" w:eastAsia="Arial Narrow" w:hAnsi="Georgia" w:cs="Arial Narrow"/>
          <w:b/>
          <w:bCs/>
          <w:color w:val="595959" w:themeColor="text1" w:themeTint="A6"/>
          <w:sz w:val="32"/>
          <w:szCs w:val="32"/>
        </w:rPr>
        <w:br w:type="page"/>
      </w:r>
    </w:p>
    <w:p w14:paraId="4FDA30BF" w14:textId="2481EA91" w:rsidR="00B9280D" w:rsidRPr="001863AB" w:rsidRDefault="7876281A" w:rsidP="001863AB">
      <w:pPr>
        <w:pStyle w:val="SubheadTier1"/>
      </w:pPr>
      <w:r w:rsidRPr="001863AB">
        <w:lastRenderedPageBreak/>
        <w:t>Welcome</w:t>
      </w:r>
    </w:p>
    <w:p w14:paraId="191DBB69" w14:textId="384CC4C1" w:rsidR="00EC1A80" w:rsidRPr="001863AB" w:rsidRDefault="00EC1A80" w:rsidP="00BB77B3">
      <w:pPr>
        <w:spacing w:after="0" w:line="240" w:lineRule="auto"/>
        <w:rPr>
          <w:rFonts w:eastAsia="Times New Roman" w:cs="Times New Roman"/>
          <w:sz w:val="24"/>
          <w:szCs w:val="24"/>
        </w:rPr>
      </w:pPr>
      <w:r w:rsidRPr="001863AB">
        <w:rPr>
          <w:rFonts w:eastAsia="Times New Roman" w:cs="Arial"/>
        </w:rPr>
        <w:t>Thank you for helping us spread the word about Double Up Food Bucks! Volunteer support is key to growing awareness of the program, reaching new customers, and helping explain how Double Up works at farmers markets and in grocery stores.</w:t>
      </w:r>
    </w:p>
    <w:p w14:paraId="6AC6CB46" w14:textId="44A53D4B" w:rsidR="007A704D" w:rsidRPr="001863AB" w:rsidRDefault="00E25256" w:rsidP="001863AB">
      <w:pPr>
        <w:pStyle w:val="SubheadTier1"/>
      </w:pPr>
      <w:r w:rsidRPr="001863AB">
        <w:t xml:space="preserve">Fair Food Network </w:t>
      </w:r>
    </w:p>
    <w:p w14:paraId="22B724C3" w14:textId="7424F800" w:rsidR="005A2A57" w:rsidRPr="001863AB" w:rsidRDefault="001863AB" w:rsidP="001863AB">
      <w:pPr>
        <w:pStyle w:val="NormalWeb"/>
        <w:spacing w:before="0" w:beforeAutospacing="0" w:after="240" w:afterAutospacing="0"/>
        <w:jc w:val="both"/>
        <w:rPr>
          <w:rFonts w:asciiTheme="minorHAnsi" w:hAnsiTheme="minorHAnsi"/>
          <w:sz w:val="22"/>
          <w:szCs w:val="22"/>
        </w:rPr>
      </w:pPr>
      <w:r w:rsidRPr="00FD59B2">
        <w:rPr>
          <w:rFonts w:asciiTheme="minorHAnsi" w:hAnsiTheme="minorHAnsi" w:cs="Arial"/>
          <w:color w:val="000000"/>
          <w:sz w:val="22"/>
          <w:szCs w:val="22"/>
        </w:rPr>
        <w:t xml:space="preserve">Fair Food Network is a national nonprofit </w:t>
      </w:r>
      <w:r>
        <w:rPr>
          <w:rFonts w:asciiTheme="minorHAnsi" w:hAnsiTheme="minorHAnsi" w:cs="Arial"/>
          <w:color w:val="000000"/>
          <w:sz w:val="22"/>
          <w:szCs w:val="22"/>
        </w:rPr>
        <w:t>that connects people to the power of food to grow community health and wealth. From our signature program, Double Up Food Bucks, which serves as a national model for health food incentives, to our impact investing arm, Fair Food Fund, we tap into the potential of food to improve health, ignite local economies, and open opportunities for all – especially in our most underserved communities. Dig deeper at fairfoodnetwork.org.</w:t>
      </w:r>
      <w:r w:rsidRPr="00FD59B2">
        <w:rPr>
          <w:rFonts w:asciiTheme="minorHAnsi" w:hAnsiTheme="minorHAnsi" w:cs="Arial"/>
          <w:color w:val="000000"/>
          <w:sz w:val="22"/>
          <w:szCs w:val="22"/>
        </w:rPr>
        <w:t xml:space="preserve"> </w:t>
      </w:r>
    </w:p>
    <w:p w14:paraId="3DDD6E77" w14:textId="00FC7B2F" w:rsidR="00CD6487" w:rsidRPr="001863AB" w:rsidRDefault="00CD6487" w:rsidP="001863AB">
      <w:pPr>
        <w:pStyle w:val="SubheadTier1"/>
      </w:pPr>
      <w:r w:rsidRPr="001863AB">
        <w:t xml:space="preserve">Double Up Food Bucks </w:t>
      </w:r>
    </w:p>
    <w:p w14:paraId="48AF866C" w14:textId="03CB078B" w:rsidR="005A2A57" w:rsidRPr="001863AB" w:rsidRDefault="005A2A57" w:rsidP="00BB77B3">
      <w:pPr>
        <w:spacing w:after="0" w:line="240" w:lineRule="auto"/>
        <w:jc w:val="both"/>
        <w:rPr>
          <w:rFonts w:eastAsia="Arial Narrow" w:cs="Arial Narrow"/>
        </w:rPr>
      </w:pPr>
      <w:r w:rsidRPr="001863AB">
        <w:rPr>
          <w:rFonts w:eastAsia="Arial Narrow" w:cs="Arial Narrow"/>
        </w:rPr>
        <w:t xml:space="preserve">Fair Food Network’s Double Up Food Bucks (Double Up) program </w:t>
      </w:r>
      <w:r w:rsidR="00BB77B3" w:rsidRPr="001863AB">
        <w:rPr>
          <w:rFonts w:eastAsia="Arial Narrow" w:cs="Arial Narrow"/>
        </w:rPr>
        <w:t>doubles the value of SNAP (Supplemental Nutrition Assistance Program or food stamps) dollars at participating grocery stores and farmers markets, making</w:t>
      </w:r>
      <w:r w:rsidRPr="001863AB">
        <w:rPr>
          <w:rFonts w:eastAsia="Arial Narrow" w:cs="Arial Narrow"/>
        </w:rPr>
        <w:t xml:space="preserve"> it easier for low-income Americans to eat fresh fruits and vegetables while supporting </w:t>
      </w:r>
      <w:r w:rsidR="00BB77B3" w:rsidRPr="001863AB">
        <w:rPr>
          <w:rFonts w:eastAsia="Arial Narrow" w:cs="Arial Narrow"/>
        </w:rPr>
        <w:t>local</w:t>
      </w:r>
      <w:r w:rsidRPr="001863AB">
        <w:rPr>
          <w:rFonts w:eastAsia="Arial Narrow" w:cs="Arial Narrow"/>
        </w:rPr>
        <w:t xml:space="preserve"> farmers and growing local economies.  With a </w:t>
      </w:r>
      <w:r w:rsidR="00BE16C5" w:rsidRPr="001863AB">
        <w:rPr>
          <w:rFonts w:eastAsia="Arial Narrow" w:cs="Arial Narrow"/>
        </w:rPr>
        <w:t>nine</w:t>
      </w:r>
      <w:r w:rsidRPr="001863AB">
        <w:rPr>
          <w:rFonts w:eastAsia="Arial Narrow" w:cs="Arial Narrow"/>
        </w:rPr>
        <w:t xml:space="preserve">-year track record in Michigan, Double Up is a proven model that simultaneously delivers health and economic opportunity in rural and urban communities alike.  </w:t>
      </w:r>
    </w:p>
    <w:p w14:paraId="70482312" w14:textId="77777777" w:rsidR="005A2A57" w:rsidRPr="001863AB" w:rsidRDefault="005A2A57" w:rsidP="00BB77B3">
      <w:pPr>
        <w:spacing w:after="0" w:line="240" w:lineRule="auto"/>
        <w:jc w:val="both"/>
        <w:rPr>
          <w:rFonts w:eastAsia="Arial Narrow" w:cs="Arial Narrow"/>
        </w:rPr>
      </w:pPr>
    </w:p>
    <w:p w14:paraId="12B2D89D" w14:textId="1EED051D" w:rsidR="5503622E" w:rsidRPr="001863AB" w:rsidRDefault="005A2A57" w:rsidP="00BB77B3">
      <w:pPr>
        <w:spacing w:after="0" w:line="240" w:lineRule="auto"/>
        <w:jc w:val="both"/>
        <w:rPr>
          <w:rFonts w:eastAsia="Arial Narrow" w:cs="Arial Narrow"/>
        </w:rPr>
      </w:pPr>
      <w:r w:rsidRPr="001863AB">
        <w:rPr>
          <w:rFonts w:eastAsia="Arial Narrow" w:cs="Arial Narrow"/>
          <w:b/>
        </w:rPr>
        <w:t>Here’s how it works.</w:t>
      </w:r>
      <w:r w:rsidRPr="001863AB">
        <w:rPr>
          <w:rFonts w:eastAsia="Arial Narrow" w:cs="Arial Narrow"/>
        </w:rPr>
        <w:t xml:space="preserve">  Double Up matches the value of federal nutrition dollars spent at participating sites</w:t>
      </w:r>
      <w:r w:rsidR="00BE16C5" w:rsidRPr="001863AB">
        <w:rPr>
          <w:rFonts w:eastAsia="Arial Narrow" w:cs="Arial Narrow"/>
        </w:rPr>
        <w:t>,</w:t>
      </w:r>
      <w:r w:rsidRPr="001863AB">
        <w:rPr>
          <w:rFonts w:eastAsia="Arial Narrow" w:cs="Arial Narrow"/>
        </w:rPr>
        <w:t xml:space="preserve"> helping people bring home more fruits and vegetables.</w:t>
      </w:r>
    </w:p>
    <w:p w14:paraId="16467BFA" w14:textId="4012A3C8" w:rsidR="005A2A57" w:rsidRPr="001863AB" w:rsidRDefault="005A2A57" w:rsidP="00BB77B3">
      <w:pPr>
        <w:spacing w:after="0" w:line="240" w:lineRule="auto"/>
        <w:jc w:val="both"/>
        <w:rPr>
          <w:rFonts w:eastAsia="Arial Narrow" w:cs="Arial Narrow"/>
        </w:rPr>
      </w:pPr>
    </w:p>
    <w:p w14:paraId="262209CC" w14:textId="2C84500D" w:rsidR="005A2A57" w:rsidRPr="001863AB" w:rsidRDefault="005A2A57" w:rsidP="00BB77B3">
      <w:pPr>
        <w:spacing w:after="0" w:line="240" w:lineRule="auto"/>
        <w:jc w:val="both"/>
      </w:pPr>
      <w:r w:rsidRPr="001863AB">
        <w:rPr>
          <w:rFonts w:eastAsia="Arial Narrow" w:cs="Arial Narrow"/>
          <w:b/>
        </w:rPr>
        <w:t>The wins are three-fold:</w:t>
      </w:r>
      <w:r w:rsidR="00BB77B3" w:rsidRPr="001863AB">
        <w:rPr>
          <w:rFonts w:eastAsia="Arial Narrow" w:cs="Arial Narrow"/>
        </w:rPr>
        <w:t xml:space="preserve"> L</w:t>
      </w:r>
      <w:r w:rsidRPr="001863AB">
        <w:rPr>
          <w:rFonts w:eastAsia="Arial Narrow" w:cs="Arial Narrow"/>
        </w:rPr>
        <w:t>ow-income families eat more health</w:t>
      </w:r>
      <w:r w:rsidR="00BB77B3" w:rsidRPr="001863AB">
        <w:rPr>
          <w:rFonts w:eastAsia="Arial Narrow" w:cs="Arial Narrow"/>
        </w:rPr>
        <w:t>y</w:t>
      </w:r>
      <w:r w:rsidRPr="001863AB">
        <w:rPr>
          <w:rFonts w:eastAsia="Arial Narrow" w:cs="Arial Narrow"/>
        </w:rPr>
        <w:t xml:space="preserve"> food, </w:t>
      </w:r>
      <w:r w:rsidR="00BB77B3" w:rsidRPr="001863AB">
        <w:rPr>
          <w:rFonts w:eastAsia="Arial Narrow" w:cs="Arial Narrow"/>
        </w:rPr>
        <w:t>local</w:t>
      </w:r>
      <w:r w:rsidRPr="001863AB">
        <w:rPr>
          <w:rFonts w:eastAsia="Arial Narrow" w:cs="Arial Narrow"/>
        </w:rPr>
        <w:t xml:space="preserve"> farmers gain new customers and make more money, and more food dollars stay in the local economy.  Each has a ripple effect of benefits.</w:t>
      </w:r>
    </w:p>
    <w:p w14:paraId="548981D4" w14:textId="1CF4E0FD" w:rsidR="005A2A57" w:rsidRPr="001863AB" w:rsidRDefault="005A2A57" w:rsidP="00BB77B3">
      <w:pPr>
        <w:spacing w:after="0" w:line="240" w:lineRule="auto"/>
        <w:rPr>
          <w:rFonts w:eastAsia="Arial Narrow" w:cs="Arial Narrow"/>
        </w:rPr>
      </w:pPr>
    </w:p>
    <w:p w14:paraId="7968083F" w14:textId="78DEC19A" w:rsidR="005A2A57" w:rsidRPr="001863AB" w:rsidRDefault="005A2A57" w:rsidP="00BB77B3">
      <w:pPr>
        <w:spacing w:after="0" w:line="240" w:lineRule="auto"/>
        <w:rPr>
          <w:rFonts w:eastAsia="Arial Narrow" w:cs="Arial Narrow"/>
        </w:rPr>
      </w:pPr>
      <w:r w:rsidRPr="001863AB">
        <w:rPr>
          <w:rFonts w:eastAsia="Arial Narrow" w:cs="Arial Narrow"/>
          <w:b/>
        </w:rPr>
        <w:t>Impact.</w:t>
      </w:r>
      <w:r w:rsidRPr="001863AB">
        <w:rPr>
          <w:rFonts w:eastAsia="Arial Narrow" w:cs="Arial Narrow"/>
        </w:rPr>
        <w:t xml:space="preserve">  Since 2009, Double Up has expanded from five farmers markets in Detroit to a statewide success story in more than </w:t>
      </w:r>
      <w:r w:rsidR="00BB77B3" w:rsidRPr="001863AB">
        <w:rPr>
          <w:rFonts w:eastAsia="Arial Narrow" w:cs="Arial Narrow"/>
        </w:rPr>
        <w:t>2</w:t>
      </w:r>
      <w:r w:rsidR="00BE16C5" w:rsidRPr="001863AB">
        <w:rPr>
          <w:rFonts w:eastAsia="Arial Narrow" w:cs="Arial Narrow"/>
        </w:rPr>
        <w:t>5</w:t>
      </w:r>
      <w:r w:rsidR="00BB77B3" w:rsidRPr="001863AB">
        <w:rPr>
          <w:rFonts w:eastAsia="Arial Narrow" w:cs="Arial Narrow"/>
        </w:rPr>
        <w:t>0</w:t>
      </w:r>
      <w:r w:rsidRPr="001863AB">
        <w:rPr>
          <w:rFonts w:eastAsia="Arial Narrow" w:cs="Arial Narrow"/>
        </w:rPr>
        <w:t xml:space="preserve"> sites</w:t>
      </w:r>
      <w:commentRangeStart w:id="0"/>
      <w:r w:rsidRPr="001863AB">
        <w:rPr>
          <w:rFonts w:eastAsia="Arial Narrow" w:cs="Arial Narrow"/>
        </w:rPr>
        <w:t>.  Low-income families have bought 4+ million pounds of healthy food with SNAP and Double Up since 2009, contributing $7 million to Michigan’s economy in combined sales.  Today nearly 90% of Michigan consumers live in a county where the program operates.</w:t>
      </w:r>
      <w:commentRangeEnd w:id="0"/>
      <w:r w:rsidR="00BE16C5" w:rsidRPr="001863AB">
        <w:rPr>
          <w:rStyle w:val="CommentReference"/>
        </w:rPr>
        <w:commentReference w:id="0"/>
      </w:r>
    </w:p>
    <w:p w14:paraId="49D526FC" w14:textId="77777777" w:rsidR="00AC7B48" w:rsidRPr="00D1393A" w:rsidRDefault="00AC7B48" w:rsidP="00BB77B3">
      <w:pPr>
        <w:spacing w:after="0" w:line="240" w:lineRule="auto"/>
        <w:rPr>
          <w:b/>
          <w:color w:val="595959" w:themeColor="text1" w:themeTint="A6"/>
          <w:sz w:val="32"/>
          <w:szCs w:val="32"/>
        </w:rPr>
      </w:pPr>
    </w:p>
    <w:p w14:paraId="02DFCCC1" w14:textId="4D8D886C" w:rsidR="00300B0A" w:rsidRPr="001863AB" w:rsidRDefault="00300B0A" w:rsidP="001863AB">
      <w:pPr>
        <w:pStyle w:val="SubheadTier1"/>
      </w:pPr>
      <w:r w:rsidRPr="001863AB">
        <w:t>Overview and Goals</w:t>
      </w:r>
    </w:p>
    <w:p w14:paraId="0975C300" w14:textId="1635029B" w:rsidR="00AD526F" w:rsidRPr="001863AB" w:rsidRDefault="00B306AB" w:rsidP="00D1393A">
      <w:pPr>
        <w:spacing w:after="0" w:line="240" w:lineRule="auto"/>
        <w:jc w:val="both"/>
      </w:pPr>
      <w:r w:rsidRPr="001863AB">
        <w:t>The</w:t>
      </w:r>
      <w:r w:rsidR="00AD526F" w:rsidRPr="001863AB">
        <w:t xml:space="preserve"> </w:t>
      </w:r>
      <w:r w:rsidR="00536D3A" w:rsidRPr="001863AB">
        <w:t xml:space="preserve">Double Up Food Bucks Volunteer Network </w:t>
      </w:r>
      <w:r w:rsidRPr="001863AB">
        <w:t>endeavors</w:t>
      </w:r>
      <w:r w:rsidR="00536D3A" w:rsidRPr="001863AB">
        <w:t xml:space="preserve"> to spread the word about the program across Michigan. Volunteers connect with shoppers at participating </w:t>
      </w:r>
      <w:r w:rsidR="0014057D" w:rsidRPr="001863AB">
        <w:t>locations</w:t>
      </w:r>
      <w:r w:rsidRPr="001863AB">
        <w:t xml:space="preserve"> </w:t>
      </w:r>
      <w:r w:rsidR="00536D3A" w:rsidRPr="001863AB">
        <w:t xml:space="preserve">and community events. Here are some of the primary goals: </w:t>
      </w:r>
    </w:p>
    <w:p w14:paraId="0AB1A072" w14:textId="31278C88" w:rsidR="004A6D90" w:rsidRPr="001863AB" w:rsidRDefault="004A6D90" w:rsidP="00D1393A">
      <w:pPr>
        <w:spacing w:after="0" w:line="240" w:lineRule="auto"/>
        <w:jc w:val="both"/>
      </w:pPr>
    </w:p>
    <w:p w14:paraId="5546FD65" w14:textId="42EFF43C" w:rsidR="004A6D90" w:rsidRPr="001863AB" w:rsidRDefault="004A6D90" w:rsidP="00D1393A">
      <w:pPr>
        <w:spacing w:after="0" w:line="240" w:lineRule="auto"/>
        <w:jc w:val="both"/>
        <w:rPr>
          <w:b/>
          <w:sz w:val="26"/>
          <w:szCs w:val="26"/>
        </w:rPr>
      </w:pPr>
      <w:r w:rsidRPr="001863AB">
        <w:rPr>
          <w:b/>
          <w:sz w:val="26"/>
          <w:szCs w:val="26"/>
        </w:rPr>
        <w:t>Grocery Outreach</w:t>
      </w:r>
      <w:r w:rsidR="00075A26" w:rsidRPr="001863AB">
        <w:rPr>
          <w:b/>
          <w:sz w:val="26"/>
          <w:szCs w:val="26"/>
        </w:rPr>
        <w:t xml:space="preserve"> </w:t>
      </w:r>
    </w:p>
    <w:p w14:paraId="29F97722" w14:textId="4E3F6A73" w:rsidR="00181106" w:rsidRPr="001863AB" w:rsidRDefault="00F57C79" w:rsidP="00D1393A">
      <w:pPr>
        <w:spacing w:after="0" w:line="240" w:lineRule="auto"/>
        <w:jc w:val="both"/>
      </w:pPr>
      <w:r w:rsidRPr="001863AB">
        <w:t xml:space="preserve">Explain to shoppers how to use Double Up at </w:t>
      </w:r>
      <w:r w:rsidR="00BE16C5" w:rsidRPr="001863AB">
        <w:t>participating g</w:t>
      </w:r>
      <w:r w:rsidRPr="001863AB">
        <w:t>rocery store</w:t>
      </w:r>
      <w:r w:rsidR="00BE16C5" w:rsidRPr="001863AB">
        <w:t>s</w:t>
      </w:r>
      <w:r w:rsidRPr="001863AB">
        <w:t xml:space="preserve">. </w:t>
      </w:r>
    </w:p>
    <w:p w14:paraId="2CE25251" w14:textId="77777777" w:rsidR="004A6D90" w:rsidRPr="001863AB" w:rsidRDefault="004A6D90" w:rsidP="00D1393A">
      <w:pPr>
        <w:spacing w:after="0" w:line="240" w:lineRule="auto"/>
        <w:jc w:val="both"/>
        <w:rPr>
          <w:sz w:val="16"/>
          <w:szCs w:val="16"/>
        </w:rPr>
      </w:pPr>
    </w:p>
    <w:p w14:paraId="213B5DA1" w14:textId="33FE5CBE" w:rsidR="004A6D90" w:rsidRPr="001863AB" w:rsidRDefault="004A6D90" w:rsidP="00D1393A">
      <w:pPr>
        <w:spacing w:after="0" w:line="240" w:lineRule="auto"/>
        <w:jc w:val="both"/>
        <w:rPr>
          <w:b/>
          <w:sz w:val="26"/>
          <w:szCs w:val="26"/>
        </w:rPr>
      </w:pPr>
      <w:r w:rsidRPr="001863AB">
        <w:rPr>
          <w:b/>
          <w:sz w:val="26"/>
          <w:szCs w:val="26"/>
        </w:rPr>
        <w:t>Community Outreach</w:t>
      </w:r>
    </w:p>
    <w:p w14:paraId="78AD832A" w14:textId="36576B4F" w:rsidR="00181106" w:rsidRPr="001863AB" w:rsidRDefault="00F57C79" w:rsidP="00D1393A">
      <w:pPr>
        <w:spacing w:after="0" w:line="240" w:lineRule="auto"/>
        <w:jc w:val="both"/>
      </w:pPr>
      <w:r w:rsidRPr="001863AB">
        <w:t>Train organizations on how to talk about Double Up with their clients. Explain the program at community events.</w:t>
      </w:r>
    </w:p>
    <w:p w14:paraId="43B7BF11" w14:textId="77777777" w:rsidR="00BE16C5" w:rsidRPr="001863AB" w:rsidRDefault="00BE16C5" w:rsidP="00BE16C5">
      <w:pPr>
        <w:spacing w:after="0" w:line="240" w:lineRule="auto"/>
        <w:jc w:val="both"/>
        <w:rPr>
          <w:b/>
          <w:sz w:val="26"/>
          <w:szCs w:val="26"/>
        </w:rPr>
      </w:pPr>
    </w:p>
    <w:p w14:paraId="1944DA8A" w14:textId="4CA32F48" w:rsidR="004A6D90" w:rsidRPr="001863AB" w:rsidRDefault="004A6D90" w:rsidP="00D1393A">
      <w:pPr>
        <w:spacing w:after="0" w:line="240" w:lineRule="auto"/>
        <w:jc w:val="both"/>
        <w:rPr>
          <w:b/>
          <w:sz w:val="26"/>
          <w:szCs w:val="26"/>
        </w:rPr>
      </w:pPr>
      <w:r w:rsidRPr="001863AB">
        <w:rPr>
          <w:b/>
          <w:sz w:val="26"/>
          <w:szCs w:val="26"/>
        </w:rPr>
        <w:t xml:space="preserve">Develop Community Leaders </w:t>
      </w:r>
    </w:p>
    <w:p w14:paraId="734947C7" w14:textId="38836A6C" w:rsidR="00BB77B3" w:rsidRPr="001863AB" w:rsidRDefault="00CD6487" w:rsidP="00D1393A">
      <w:pPr>
        <w:spacing w:after="0" w:line="240" w:lineRule="auto"/>
        <w:jc w:val="both"/>
      </w:pPr>
      <w:r w:rsidRPr="001863AB">
        <w:t xml:space="preserve">Involve </w:t>
      </w:r>
      <w:r w:rsidR="00075A26" w:rsidRPr="001863AB">
        <w:t>D</w:t>
      </w:r>
      <w:r w:rsidR="00F57C79" w:rsidRPr="001863AB">
        <w:t xml:space="preserve">ouble Up </w:t>
      </w:r>
      <w:r w:rsidR="005D3897" w:rsidRPr="001863AB">
        <w:t>participants</w:t>
      </w:r>
      <w:r w:rsidR="00F57C79" w:rsidRPr="001863AB">
        <w:t xml:space="preserve"> in program </w:t>
      </w:r>
      <w:r w:rsidRPr="001863AB">
        <w:t xml:space="preserve">planning, </w:t>
      </w:r>
      <w:r w:rsidR="00F57C79" w:rsidRPr="001863AB">
        <w:t xml:space="preserve">evaluation and </w:t>
      </w:r>
      <w:r w:rsidRPr="001863AB">
        <w:t>implementation</w:t>
      </w:r>
      <w:r w:rsidR="00F57C79" w:rsidRPr="001863AB">
        <w:t>. Local Coordinators help build the Volunte</w:t>
      </w:r>
      <w:r w:rsidR="00B10E7B" w:rsidRPr="001863AB">
        <w:t>e</w:t>
      </w:r>
      <w:r w:rsidR="00F57C79" w:rsidRPr="001863AB">
        <w:t>r Network.</w:t>
      </w:r>
    </w:p>
    <w:p w14:paraId="0177E7EC" w14:textId="7DC2FE36" w:rsidR="005A2A57" w:rsidRPr="00D1393A" w:rsidRDefault="002E7C47" w:rsidP="00D1393A">
      <w:pPr>
        <w:spacing w:after="0" w:line="240" w:lineRule="auto"/>
        <w:jc w:val="both"/>
        <w:rPr>
          <w:color w:val="595959" w:themeColor="text1" w:themeTint="A6"/>
        </w:rPr>
      </w:pPr>
      <w:r>
        <w:rPr>
          <w:color w:val="595959" w:themeColor="text1" w:themeTint="A6"/>
        </w:rPr>
        <w:t xml:space="preserve"> </w:t>
      </w:r>
    </w:p>
    <w:p w14:paraId="3CBE7C75" w14:textId="54EC84EA" w:rsidR="001863AB" w:rsidRPr="001863AB" w:rsidRDefault="002624FF" w:rsidP="007E24E6">
      <w:pPr>
        <w:spacing w:after="0"/>
        <w:rPr>
          <w:rFonts w:ascii="Georgia" w:eastAsia="Times New Roman" w:hAnsi="Georgia" w:cs="Arial"/>
          <w:b/>
          <w:bCs/>
          <w:noProof/>
          <w:sz w:val="32"/>
          <w:szCs w:val="32"/>
        </w:rPr>
      </w:pPr>
      <w:r w:rsidRPr="001863AB">
        <w:rPr>
          <w:rFonts w:ascii="Georgia" w:eastAsia="Times New Roman" w:hAnsi="Georgia" w:cs="Arial"/>
          <w:b/>
          <w:bCs/>
          <w:noProof/>
          <w:sz w:val="32"/>
          <w:szCs w:val="32"/>
        </w:rPr>
        <w:t>Double Up Food Bucks Talking Points</w:t>
      </w:r>
    </w:p>
    <w:p w14:paraId="11A294DF" w14:textId="77777777" w:rsidR="00707A2E" w:rsidRPr="001863AB" w:rsidRDefault="00707A2E" w:rsidP="001863AB">
      <w:pPr>
        <w:pStyle w:val="SubheadTier2"/>
      </w:pPr>
      <w:r w:rsidRPr="001863AB">
        <w:t>Tips and Guidelines</w:t>
      </w:r>
    </w:p>
    <w:p w14:paraId="2535FB4A" w14:textId="77777777" w:rsidR="00707A2E" w:rsidRPr="00A360F1" w:rsidRDefault="00707A2E" w:rsidP="00707A2E">
      <w:pPr>
        <w:spacing w:after="0" w:line="360" w:lineRule="auto"/>
        <w:rPr>
          <w:rFonts w:ascii="Georgia" w:eastAsia="Times New Roman" w:hAnsi="Georgia" w:cs="Arial"/>
          <w:b/>
          <w:bCs/>
          <w:noProof/>
          <w:sz w:val="32"/>
          <w:szCs w:val="32"/>
        </w:rPr>
      </w:pPr>
      <w:r w:rsidRPr="0046717A">
        <w:rPr>
          <w:rFonts w:cs="Arial"/>
          <w:b/>
          <w:bCs/>
          <w:color w:val="000000"/>
        </w:rPr>
        <w:t>Be a program ambassador</w:t>
      </w:r>
    </w:p>
    <w:p w14:paraId="22F61C47" w14:textId="77777777" w:rsidR="00707A2E" w:rsidRPr="0046717A" w:rsidRDefault="00707A2E" w:rsidP="00707A2E">
      <w:pPr>
        <w:pStyle w:val="NormalWeb"/>
        <w:numPr>
          <w:ilvl w:val="0"/>
          <w:numId w:val="26"/>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Make connections with potential shoppers. Explain how Double Up works and how it will help them double their food dollars.</w:t>
      </w:r>
    </w:p>
    <w:p w14:paraId="56A793D4" w14:textId="77777777" w:rsidR="00707A2E" w:rsidRPr="0046717A" w:rsidRDefault="00707A2E" w:rsidP="00707A2E">
      <w:pPr>
        <w:pStyle w:val="NormalWeb"/>
        <w:numPr>
          <w:ilvl w:val="0"/>
          <w:numId w:val="26"/>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You are the face of the program while out in the community. Be yourself and let your passion for the work come through.</w:t>
      </w:r>
    </w:p>
    <w:p w14:paraId="75DF0327" w14:textId="77777777" w:rsidR="00707A2E" w:rsidRPr="0046717A" w:rsidRDefault="00707A2E" w:rsidP="00707A2E">
      <w:pPr>
        <w:pStyle w:val="NormalWeb"/>
        <w:numPr>
          <w:ilvl w:val="0"/>
          <w:numId w:val="26"/>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If you don’t know the answer to a question someone asks, get their contact information and follow up. Double Up staff can help answer any questions that may arise.</w:t>
      </w:r>
      <w:r>
        <w:rPr>
          <w:rFonts w:asciiTheme="minorHAnsi" w:hAnsiTheme="minorHAnsi" w:cs="Arial"/>
          <w:color w:val="000000"/>
          <w:sz w:val="22"/>
          <w:szCs w:val="22"/>
        </w:rPr>
        <w:t xml:space="preserve"> Questions can be directed to Angela Hojnacki, Outreach and Engagement Manager, ahojnacki@fairfoodnetwork.org.</w:t>
      </w:r>
    </w:p>
    <w:p w14:paraId="0788F8E4" w14:textId="77777777" w:rsidR="00707A2E" w:rsidRPr="00A360F1" w:rsidRDefault="00707A2E" w:rsidP="00707A2E">
      <w:pPr>
        <w:pStyle w:val="NormalWeb"/>
        <w:numPr>
          <w:ilvl w:val="0"/>
          <w:numId w:val="26"/>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You can also refer them to the program website, which has a detailed FAQ and the toll-free hotline number 866.586.2796.</w:t>
      </w:r>
    </w:p>
    <w:p w14:paraId="2CC0F0E9" w14:textId="77777777" w:rsidR="00707A2E" w:rsidRPr="0046717A" w:rsidRDefault="00707A2E" w:rsidP="00707A2E">
      <w:pPr>
        <w:pStyle w:val="NormalWeb"/>
        <w:spacing w:before="0" w:beforeAutospacing="0" w:after="0" w:afterAutospacing="0"/>
        <w:rPr>
          <w:rFonts w:asciiTheme="minorHAnsi" w:hAnsiTheme="minorHAnsi"/>
          <w:sz w:val="22"/>
          <w:szCs w:val="22"/>
        </w:rPr>
      </w:pPr>
      <w:r w:rsidRPr="0046717A">
        <w:rPr>
          <w:rFonts w:asciiTheme="minorHAnsi" w:hAnsiTheme="minorHAnsi" w:cs="Arial"/>
          <w:b/>
          <w:bCs/>
          <w:color w:val="000000"/>
          <w:sz w:val="22"/>
          <w:szCs w:val="22"/>
        </w:rPr>
        <w:t>Practice and remember to translate</w:t>
      </w:r>
    </w:p>
    <w:p w14:paraId="00E6E953" w14:textId="77777777" w:rsidR="00707A2E" w:rsidRPr="0046717A" w:rsidRDefault="00707A2E" w:rsidP="00707A2E">
      <w:pPr>
        <w:pStyle w:val="NormalWeb"/>
        <w:numPr>
          <w:ilvl w:val="0"/>
          <w:numId w:val="2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Some people in the community may speak English as a second language.</w:t>
      </w:r>
      <w:r>
        <w:rPr>
          <w:rFonts w:asciiTheme="minorHAnsi" w:hAnsiTheme="minorHAnsi" w:cs="Arial"/>
          <w:color w:val="000000"/>
          <w:sz w:val="22"/>
          <w:szCs w:val="22"/>
        </w:rPr>
        <w:t xml:space="preserve"> Please contact us if you need flyers or posters translated.</w:t>
      </w:r>
    </w:p>
    <w:p w14:paraId="3591BDFD" w14:textId="77777777" w:rsidR="00707A2E" w:rsidRPr="0046717A" w:rsidRDefault="00707A2E" w:rsidP="00707A2E">
      <w:pPr>
        <w:pStyle w:val="NormalWeb"/>
        <w:numPr>
          <w:ilvl w:val="0"/>
          <w:numId w:val="2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Practice explaining the program to someone you know ahead of time.</w:t>
      </w:r>
    </w:p>
    <w:p w14:paraId="33326C87" w14:textId="77777777" w:rsidR="00707A2E" w:rsidRPr="0046717A" w:rsidRDefault="00707A2E" w:rsidP="00707A2E">
      <w:pPr>
        <w:pStyle w:val="NormalWeb"/>
        <w:numPr>
          <w:ilvl w:val="0"/>
          <w:numId w:val="2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Keep your answers uncomplicated and avoid jargon and acronyms.</w:t>
      </w:r>
    </w:p>
    <w:p w14:paraId="307A3F46" w14:textId="77777777" w:rsidR="00707A2E" w:rsidRPr="0046717A" w:rsidRDefault="00707A2E" w:rsidP="00707A2E">
      <w:pPr>
        <w:spacing w:after="0" w:line="240" w:lineRule="auto"/>
        <w:rPr>
          <w:rFonts w:eastAsia="Times New Roman" w:cs="Arial"/>
          <w:b/>
          <w:bCs/>
          <w:noProof/>
          <w:sz w:val="20"/>
          <w:szCs w:val="20"/>
        </w:rPr>
      </w:pPr>
    </w:p>
    <w:p w14:paraId="5CDA3E2A" w14:textId="77777777" w:rsidR="00707A2E" w:rsidRPr="001863AB" w:rsidRDefault="00707A2E" w:rsidP="001863AB">
      <w:pPr>
        <w:pStyle w:val="SubheadTier2"/>
      </w:pPr>
      <w:r w:rsidRPr="001863AB">
        <w:t>Key Messages</w:t>
      </w:r>
    </w:p>
    <w:p w14:paraId="3B8FB404" w14:textId="77777777" w:rsidR="00707A2E" w:rsidRPr="0046717A" w:rsidRDefault="00707A2E" w:rsidP="00707A2E">
      <w:pPr>
        <w:pStyle w:val="NormalWeb"/>
        <w:numPr>
          <w:ilvl w:val="0"/>
          <w:numId w:val="28"/>
        </w:numPr>
        <w:spacing w:before="0" w:beforeAutospacing="0" w:after="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What </w:t>
      </w:r>
      <w:proofErr w:type="gramStart"/>
      <w:r w:rsidRPr="0046717A">
        <w:rPr>
          <w:rFonts w:asciiTheme="minorHAnsi" w:hAnsiTheme="minorHAnsi" w:cs="Arial"/>
          <w:b/>
          <w:bCs/>
          <w:color w:val="000000"/>
          <w:sz w:val="22"/>
          <w:szCs w:val="22"/>
        </w:rPr>
        <w:t>is</w:t>
      </w:r>
      <w:proofErr w:type="gramEnd"/>
      <w:r w:rsidRPr="0046717A">
        <w:rPr>
          <w:rFonts w:asciiTheme="minorHAnsi" w:hAnsiTheme="minorHAnsi" w:cs="Arial"/>
          <w:b/>
          <w:bCs/>
          <w:color w:val="000000"/>
          <w:sz w:val="22"/>
          <w:szCs w:val="22"/>
        </w:rPr>
        <w:t xml:space="preserve"> Double Up Food Bucks? </w:t>
      </w:r>
    </w:p>
    <w:p w14:paraId="12F9C05E" w14:textId="77777777" w:rsidR="00707A2E" w:rsidRPr="0046717A" w:rsidRDefault="00707A2E" w:rsidP="00707A2E">
      <w:pPr>
        <w:pStyle w:val="NormalWeb"/>
        <w:spacing w:before="0" w:beforeAutospacing="0" w:after="240" w:afterAutospacing="0"/>
        <w:ind w:left="720"/>
        <w:jc w:val="both"/>
        <w:rPr>
          <w:rFonts w:asciiTheme="minorHAnsi" w:hAnsiTheme="minorHAnsi"/>
          <w:sz w:val="22"/>
          <w:szCs w:val="22"/>
        </w:rPr>
      </w:pPr>
      <w:r>
        <w:rPr>
          <w:rFonts w:asciiTheme="minorHAnsi" w:hAnsiTheme="minorHAnsi" w:cs="Arial"/>
          <w:color w:val="000000"/>
          <w:sz w:val="22"/>
          <w:szCs w:val="22"/>
        </w:rPr>
        <w:t xml:space="preserve">Double Up Food Bucks </w:t>
      </w:r>
      <w:r w:rsidRPr="0046717A">
        <w:rPr>
          <w:rFonts w:asciiTheme="minorHAnsi" w:hAnsiTheme="minorHAnsi" w:cs="Arial"/>
          <w:color w:val="000000"/>
          <w:sz w:val="22"/>
          <w:szCs w:val="22"/>
        </w:rPr>
        <w:t xml:space="preserve">doubles the value of federal SNAP (Supplemental Nutrition Assistance Program) or food stamps benefits spent at participating farmers markets and grocery stores, helping people bring </w:t>
      </w:r>
      <w:r>
        <w:rPr>
          <w:rFonts w:asciiTheme="minorHAnsi" w:hAnsiTheme="minorHAnsi" w:cs="Arial"/>
          <w:color w:val="000000"/>
          <w:sz w:val="22"/>
          <w:szCs w:val="22"/>
        </w:rPr>
        <w:t>home more fruits and vegetables while supporting local farmers.</w:t>
      </w:r>
    </w:p>
    <w:p w14:paraId="1255917F" w14:textId="77777777" w:rsidR="00707A2E" w:rsidRPr="0046717A" w:rsidRDefault="00707A2E" w:rsidP="00707A2E">
      <w:pPr>
        <w:pStyle w:val="NormalWeb"/>
        <w:numPr>
          <w:ilvl w:val="0"/>
          <w:numId w:val="28"/>
        </w:numPr>
        <w:spacing w:before="0" w:beforeAutospacing="0" w:after="240" w:afterAutospacing="0"/>
        <w:jc w:val="both"/>
        <w:rPr>
          <w:rFonts w:asciiTheme="minorHAnsi" w:hAnsiTheme="minorHAnsi"/>
          <w:sz w:val="22"/>
          <w:szCs w:val="22"/>
        </w:rPr>
      </w:pPr>
      <w:r>
        <w:rPr>
          <w:rFonts w:asciiTheme="minorHAnsi" w:hAnsiTheme="minorHAnsi" w:cs="Arial"/>
          <w:b/>
          <w:bCs/>
          <w:color w:val="000000"/>
          <w:sz w:val="22"/>
          <w:szCs w:val="22"/>
        </w:rPr>
        <w:t>The wins are three-fold</w:t>
      </w:r>
      <w:r w:rsidRPr="0046717A">
        <w:rPr>
          <w:rFonts w:asciiTheme="minorHAnsi" w:hAnsiTheme="minorHAnsi" w:cs="Arial"/>
          <w:b/>
          <w:bCs/>
          <w:color w:val="000000"/>
          <w:sz w:val="22"/>
          <w:szCs w:val="22"/>
        </w:rPr>
        <w:t xml:space="preserve">: </w:t>
      </w:r>
      <w:r>
        <w:rPr>
          <w:rFonts w:asciiTheme="minorHAnsi" w:hAnsiTheme="minorHAnsi" w:cs="Arial"/>
          <w:bCs/>
          <w:color w:val="000000"/>
          <w:sz w:val="22"/>
          <w:szCs w:val="22"/>
        </w:rPr>
        <w:t>Low-income f</w:t>
      </w:r>
      <w:r w:rsidRPr="0046717A">
        <w:rPr>
          <w:rFonts w:asciiTheme="minorHAnsi" w:hAnsiTheme="minorHAnsi" w:cs="Arial"/>
          <w:color w:val="000000"/>
          <w:sz w:val="22"/>
          <w:szCs w:val="22"/>
        </w:rPr>
        <w:t>amili</w:t>
      </w:r>
      <w:r>
        <w:rPr>
          <w:rFonts w:asciiTheme="minorHAnsi" w:hAnsiTheme="minorHAnsi" w:cs="Arial"/>
          <w:color w:val="000000"/>
          <w:sz w:val="22"/>
          <w:szCs w:val="22"/>
        </w:rPr>
        <w:t>es bring home more healthy food,</w:t>
      </w:r>
      <w:r w:rsidRPr="0046717A">
        <w:rPr>
          <w:rFonts w:asciiTheme="minorHAnsi" w:hAnsiTheme="minorHAnsi" w:cs="Arial"/>
          <w:color w:val="000000"/>
          <w:sz w:val="22"/>
          <w:szCs w:val="22"/>
        </w:rPr>
        <w:t xml:space="preserve"> local fa</w:t>
      </w:r>
      <w:r>
        <w:rPr>
          <w:rFonts w:asciiTheme="minorHAnsi" w:hAnsiTheme="minorHAnsi" w:cs="Arial"/>
          <w:color w:val="000000"/>
          <w:sz w:val="22"/>
          <w:szCs w:val="22"/>
        </w:rPr>
        <w:t>rmers gain</w:t>
      </w:r>
      <w:r w:rsidRPr="0046717A">
        <w:rPr>
          <w:rFonts w:asciiTheme="minorHAnsi" w:hAnsiTheme="minorHAnsi" w:cs="Arial"/>
          <w:color w:val="000000"/>
          <w:sz w:val="22"/>
          <w:szCs w:val="22"/>
        </w:rPr>
        <w:t xml:space="preserve"> ne</w:t>
      </w:r>
      <w:r>
        <w:rPr>
          <w:rFonts w:asciiTheme="minorHAnsi" w:hAnsiTheme="minorHAnsi" w:cs="Arial"/>
          <w:color w:val="000000"/>
          <w:sz w:val="22"/>
          <w:szCs w:val="22"/>
        </w:rPr>
        <w:t>w customers and make more money,</w:t>
      </w:r>
      <w:r w:rsidRPr="0046717A">
        <w:rPr>
          <w:rFonts w:asciiTheme="minorHAnsi" w:hAnsiTheme="minorHAnsi" w:cs="Arial"/>
          <w:color w:val="000000"/>
          <w:sz w:val="22"/>
          <w:szCs w:val="22"/>
        </w:rPr>
        <w:t xml:space="preserve"> and more food dollars stay in the local economy.</w:t>
      </w:r>
      <w:r>
        <w:rPr>
          <w:rFonts w:asciiTheme="minorHAnsi" w:hAnsiTheme="minorHAnsi" w:cs="Arial"/>
          <w:color w:val="000000"/>
          <w:sz w:val="22"/>
          <w:szCs w:val="22"/>
        </w:rPr>
        <w:t xml:space="preserve"> Each has a ripple effect of benefits. </w:t>
      </w:r>
    </w:p>
    <w:p w14:paraId="77BB6337" w14:textId="77777777" w:rsidR="00707A2E" w:rsidRPr="0046717A" w:rsidRDefault="00707A2E" w:rsidP="00707A2E">
      <w:pPr>
        <w:pStyle w:val="NormalWeb"/>
        <w:numPr>
          <w:ilvl w:val="0"/>
          <w:numId w:val="28"/>
        </w:numPr>
        <w:spacing w:before="0" w:beforeAutospacing="0" w:after="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How does Double Up work? </w:t>
      </w:r>
      <w:r w:rsidRPr="0046717A">
        <w:rPr>
          <w:rFonts w:asciiTheme="minorHAnsi" w:hAnsiTheme="minorHAnsi" w:cs="Arial"/>
          <w:color w:val="000000"/>
          <w:sz w:val="22"/>
          <w:szCs w:val="22"/>
        </w:rPr>
        <w:t>Double Up provides S</w:t>
      </w:r>
      <w:r>
        <w:rPr>
          <w:rFonts w:asciiTheme="minorHAnsi" w:hAnsiTheme="minorHAnsi" w:cs="Arial"/>
          <w:color w:val="000000"/>
          <w:sz w:val="22"/>
          <w:szCs w:val="22"/>
        </w:rPr>
        <w:t>NAP recipients with a dollar-for-dollar</w:t>
      </w:r>
      <w:r w:rsidRPr="0046717A">
        <w:rPr>
          <w:rFonts w:asciiTheme="minorHAnsi" w:hAnsiTheme="minorHAnsi" w:cs="Arial"/>
          <w:color w:val="000000"/>
          <w:sz w:val="22"/>
          <w:szCs w:val="22"/>
        </w:rPr>
        <w:t xml:space="preserve"> match to buy healthy, fruits and vegetables when they use their Bridge Card at participating locations. This means </w:t>
      </w:r>
      <w:r>
        <w:rPr>
          <w:rFonts w:asciiTheme="minorHAnsi" w:hAnsiTheme="minorHAnsi" w:cs="Arial"/>
          <w:color w:val="000000"/>
          <w:sz w:val="22"/>
          <w:szCs w:val="22"/>
        </w:rPr>
        <w:t>shoppers</w:t>
      </w:r>
      <w:r w:rsidRPr="0046717A">
        <w:rPr>
          <w:rFonts w:asciiTheme="minorHAnsi" w:hAnsiTheme="minorHAnsi" w:cs="Arial"/>
          <w:color w:val="000000"/>
          <w:sz w:val="22"/>
          <w:szCs w:val="22"/>
        </w:rPr>
        <w:t xml:space="preserve"> can bring home $40 of healthy food for just $20.</w:t>
      </w:r>
    </w:p>
    <w:p w14:paraId="6ADA2A04" w14:textId="77777777" w:rsidR="00707A2E" w:rsidRPr="0046717A" w:rsidRDefault="00707A2E" w:rsidP="00707A2E">
      <w:pPr>
        <w:pStyle w:val="NormalWeb"/>
        <w:numPr>
          <w:ilvl w:val="1"/>
          <w:numId w:val="28"/>
        </w:numPr>
        <w:spacing w:before="0" w:beforeAutospacing="0" w:after="240" w:afterAutospacing="0"/>
        <w:ind w:left="990"/>
        <w:jc w:val="both"/>
        <w:rPr>
          <w:rFonts w:asciiTheme="minorHAnsi" w:hAnsiTheme="minorHAnsi"/>
          <w:sz w:val="22"/>
          <w:szCs w:val="22"/>
        </w:rPr>
      </w:pPr>
      <w:r w:rsidRPr="0046717A">
        <w:rPr>
          <w:rFonts w:asciiTheme="minorHAnsi" w:hAnsiTheme="minorHAnsi" w:cs="Arial"/>
          <w:b/>
          <w:bCs/>
          <w:color w:val="000000"/>
          <w:sz w:val="22"/>
          <w:szCs w:val="22"/>
        </w:rPr>
        <w:t>Farmers Markets:</w:t>
      </w:r>
      <w:r w:rsidRPr="0046717A">
        <w:rPr>
          <w:rFonts w:asciiTheme="minorHAnsi" w:hAnsiTheme="minorHAnsi" w:cs="Arial"/>
          <w:color w:val="000000"/>
          <w:sz w:val="22"/>
          <w:szCs w:val="22"/>
        </w:rPr>
        <w:t xml:space="preserve"> For every dollar of SNAP </w:t>
      </w:r>
      <w:proofErr w:type="gramStart"/>
      <w:r w:rsidRPr="0046717A">
        <w:rPr>
          <w:rFonts w:asciiTheme="minorHAnsi" w:hAnsiTheme="minorHAnsi" w:cs="Arial"/>
          <w:color w:val="000000"/>
          <w:sz w:val="22"/>
          <w:szCs w:val="22"/>
        </w:rPr>
        <w:t>benefits</w:t>
      </w:r>
      <w:proofErr w:type="gramEnd"/>
      <w:r w:rsidRPr="0046717A">
        <w:rPr>
          <w:rFonts w:asciiTheme="minorHAnsi" w:hAnsiTheme="minorHAnsi" w:cs="Arial"/>
          <w:color w:val="000000"/>
          <w:sz w:val="22"/>
          <w:szCs w:val="22"/>
        </w:rPr>
        <w:t xml:space="preserve"> </w:t>
      </w:r>
      <w:r>
        <w:rPr>
          <w:rFonts w:asciiTheme="minorHAnsi" w:hAnsiTheme="minorHAnsi" w:cs="Arial"/>
          <w:color w:val="000000"/>
          <w:sz w:val="22"/>
          <w:szCs w:val="22"/>
        </w:rPr>
        <w:t>spent at the farmers market, participants</w:t>
      </w:r>
      <w:r w:rsidRPr="0046717A">
        <w:rPr>
          <w:rFonts w:asciiTheme="minorHAnsi" w:hAnsiTheme="minorHAnsi" w:cs="Arial"/>
          <w:color w:val="000000"/>
          <w:sz w:val="22"/>
          <w:szCs w:val="22"/>
        </w:rPr>
        <w:t xml:space="preserve"> receive a dollar-for-dollar match up to $20 dollars of free Double Up Food Bucks to spend on Michigan grown fruits and vegetables.</w:t>
      </w:r>
    </w:p>
    <w:p w14:paraId="4E8AD12A" w14:textId="77777777" w:rsidR="00707A2E" w:rsidRPr="0019247B" w:rsidRDefault="00707A2E" w:rsidP="00707A2E">
      <w:pPr>
        <w:pStyle w:val="NormalWeb"/>
        <w:numPr>
          <w:ilvl w:val="1"/>
          <w:numId w:val="28"/>
        </w:numPr>
        <w:spacing w:before="0" w:beforeAutospacing="0" w:after="0" w:afterAutospacing="0"/>
        <w:ind w:left="990"/>
        <w:jc w:val="both"/>
        <w:rPr>
          <w:rFonts w:asciiTheme="minorHAnsi" w:hAnsiTheme="minorHAnsi"/>
          <w:sz w:val="22"/>
          <w:szCs w:val="22"/>
        </w:rPr>
      </w:pPr>
      <w:bookmarkStart w:id="1" w:name="_Hlk514760559"/>
      <w:r w:rsidRPr="0046717A">
        <w:rPr>
          <w:rFonts w:asciiTheme="minorHAnsi" w:hAnsiTheme="minorHAnsi" w:cs="Arial"/>
          <w:b/>
          <w:bCs/>
          <w:color w:val="000000"/>
          <w:sz w:val="22"/>
          <w:szCs w:val="22"/>
        </w:rPr>
        <w:t>Grocery Stores</w:t>
      </w:r>
      <w:r w:rsidRPr="0046717A">
        <w:rPr>
          <w:rFonts w:asciiTheme="minorHAnsi" w:hAnsiTheme="minorHAnsi" w:cs="Arial"/>
          <w:color w:val="000000"/>
          <w:sz w:val="22"/>
          <w:szCs w:val="22"/>
        </w:rPr>
        <w:t>: The program works a bit differently at grocery stores</w:t>
      </w:r>
      <w:r>
        <w:rPr>
          <w:rFonts w:asciiTheme="minorHAnsi" w:hAnsiTheme="minorHAnsi" w:cs="Arial"/>
          <w:color w:val="000000"/>
          <w:sz w:val="22"/>
          <w:szCs w:val="22"/>
        </w:rPr>
        <w:t>,</w:t>
      </w:r>
      <w:r w:rsidRPr="0046717A">
        <w:rPr>
          <w:rFonts w:asciiTheme="minorHAnsi" w:hAnsiTheme="minorHAnsi" w:cs="Arial"/>
          <w:color w:val="000000"/>
          <w:sz w:val="22"/>
          <w:szCs w:val="22"/>
        </w:rPr>
        <w:t xml:space="preserve"> but the benefit is the same. SNAP shoppers can double their food dollars to bring home more healthy food while </w:t>
      </w:r>
      <w:r w:rsidRPr="0046717A">
        <w:rPr>
          <w:rFonts w:asciiTheme="minorHAnsi" w:hAnsiTheme="minorHAnsi" w:cs="Arial"/>
          <w:color w:val="000000"/>
          <w:sz w:val="22"/>
          <w:szCs w:val="22"/>
        </w:rPr>
        <w:lastRenderedPageBreak/>
        <w:t>supporting Michigan farmers.</w:t>
      </w:r>
      <w:r>
        <w:rPr>
          <w:rFonts w:asciiTheme="minorHAnsi" w:hAnsiTheme="minorHAnsi" w:cs="Arial"/>
          <w:color w:val="000000"/>
          <w:sz w:val="22"/>
          <w:szCs w:val="22"/>
        </w:rPr>
        <w:t xml:space="preserve"> Stores are required to purchase a set percentage of produce from Michigan farmers and run the program year-round. </w:t>
      </w:r>
    </w:p>
    <w:p w14:paraId="3E871FE2" w14:textId="77777777" w:rsidR="00707A2E" w:rsidRPr="0046717A" w:rsidRDefault="00707A2E" w:rsidP="00707A2E">
      <w:pPr>
        <w:pStyle w:val="NormalWeb"/>
        <w:spacing w:before="0" w:beforeAutospacing="0" w:after="0" w:afterAutospacing="0"/>
        <w:ind w:left="990"/>
        <w:jc w:val="both"/>
        <w:rPr>
          <w:rFonts w:asciiTheme="minorHAnsi" w:hAnsiTheme="minorHAnsi"/>
          <w:sz w:val="22"/>
          <w:szCs w:val="22"/>
        </w:rPr>
      </w:pPr>
    </w:p>
    <w:p w14:paraId="66815362" w14:textId="008AF5D1" w:rsidR="00707A2E" w:rsidRDefault="00707A2E" w:rsidP="00033879">
      <w:pPr>
        <w:pStyle w:val="ListParagraph"/>
        <w:numPr>
          <w:ilvl w:val="2"/>
          <w:numId w:val="28"/>
        </w:numPr>
        <w:spacing w:after="0" w:line="240" w:lineRule="auto"/>
        <w:ind w:left="1440"/>
      </w:pPr>
      <w:bookmarkStart w:id="2" w:name="_Hlk514760239"/>
      <w:bookmarkEnd w:id="1"/>
      <w:r w:rsidRPr="00082C26">
        <w:rPr>
          <w:b/>
        </w:rPr>
        <w:t xml:space="preserve">Coupon: </w:t>
      </w:r>
      <w:r w:rsidRPr="00082C26">
        <w:t>At these stores</w:t>
      </w:r>
      <w:r>
        <w:t>,</w:t>
      </w:r>
      <w:r w:rsidRPr="00082C26">
        <w:t xml:space="preserve"> when </w:t>
      </w:r>
      <w:r>
        <w:t>shoppers</w:t>
      </w:r>
      <w:r w:rsidRPr="00082C26">
        <w:t xml:space="preserve"> buy </w:t>
      </w:r>
      <w:r>
        <w:t>ANY fresh</w:t>
      </w:r>
      <w:r w:rsidRPr="00082C26">
        <w:t xml:space="preserve"> fruits and vegetables, </w:t>
      </w:r>
      <w:r>
        <w:t>they</w:t>
      </w:r>
      <w:r w:rsidRPr="00082C26">
        <w:t xml:space="preserve"> get a coupon with free matching Double Up Food Bucks</w:t>
      </w:r>
      <w:r>
        <w:t xml:space="preserve"> (up to $20)</w:t>
      </w:r>
      <w:r w:rsidRPr="00082C26">
        <w:t xml:space="preserve"> to spend on </w:t>
      </w:r>
      <w:r>
        <w:t>ANY fresh</w:t>
      </w:r>
      <w:r w:rsidRPr="00082C26">
        <w:t xml:space="preserve"> produce at that store.</w:t>
      </w:r>
      <w:r>
        <w:t xml:space="preserve"> Make sure to tell the cashier you want Double Up Food </w:t>
      </w:r>
      <w:proofErr w:type="spellStart"/>
      <w:r>
        <w:t>Bucks.</w:t>
      </w:r>
      <w:proofErr w:type="spellEnd"/>
      <w:r>
        <w:t xml:space="preserve"> The coupon prints at the end of the receipt and can be used on the next transaction.</w:t>
      </w:r>
      <w:bookmarkEnd w:id="2"/>
    </w:p>
    <w:p w14:paraId="6E04F95D" w14:textId="77777777" w:rsidR="008E37BD" w:rsidRPr="00033879" w:rsidRDefault="008E37BD" w:rsidP="008E37BD">
      <w:pPr>
        <w:spacing w:after="0" w:line="240" w:lineRule="auto"/>
        <w:ind w:left="1080"/>
      </w:pPr>
    </w:p>
    <w:p w14:paraId="0A68C367" w14:textId="77777777" w:rsidR="00707A2E" w:rsidRPr="00193B2C" w:rsidRDefault="00707A2E" w:rsidP="00707A2E">
      <w:pPr>
        <w:numPr>
          <w:ilvl w:val="2"/>
          <w:numId w:val="28"/>
        </w:numPr>
        <w:spacing w:after="240" w:line="240" w:lineRule="auto"/>
        <w:ind w:left="1440"/>
        <w:jc w:val="both"/>
      </w:pPr>
      <w:bookmarkStart w:id="3" w:name="_Hlk514760346"/>
      <w:proofErr w:type="gramStart"/>
      <w:r>
        <w:rPr>
          <w:rFonts w:cs="Arial"/>
          <w:b/>
          <w:color w:val="000000"/>
        </w:rPr>
        <w:t>Yes</w:t>
      </w:r>
      <w:proofErr w:type="gramEnd"/>
      <w:r>
        <w:rPr>
          <w:rFonts w:cs="Arial"/>
          <w:b/>
          <w:color w:val="000000"/>
        </w:rPr>
        <w:t xml:space="preserve"> </w:t>
      </w:r>
      <w:r w:rsidRPr="00193B2C">
        <w:rPr>
          <w:rFonts w:cs="Arial"/>
          <w:b/>
          <w:color w:val="000000"/>
        </w:rPr>
        <w:t>Loyalty card:</w:t>
      </w:r>
      <w:r w:rsidRPr="00193B2C">
        <w:rPr>
          <w:rFonts w:cs="Arial"/>
          <w:color w:val="000000"/>
        </w:rPr>
        <w:t xml:space="preserve"> At these stores, when shoppers buy </w:t>
      </w:r>
      <w:r>
        <w:rPr>
          <w:rFonts w:cs="Arial"/>
          <w:color w:val="000000"/>
        </w:rPr>
        <w:t>ANY fresh</w:t>
      </w:r>
      <w:r w:rsidRPr="00193B2C">
        <w:rPr>
          <w:rFonts w:cs="Arial"/>
          <w:color w:val="000000"/>
        </w:rPr>
        <w:t xml:space="preserve"> produce with their Bridge Card and store loyalty card, they receive matching Double Up points the next day on th</w:t>
      </w:r>
      <w:r>
        <w:rPr>
          <w:rFonts w:cs="Arial"/>
          <w:color w:val="000000"/>
        </w:rPr>
        <w:t>at</w:t>
      </w:r>
      <w:r w:rsidRPr="00193B2C">
        <w:rPr>
          <w:rFonts w:cs="Arial"/>
          <w:color w:val="000000"/>
        </w:rPr>
        <w:t xml:space="preserve"> loyalty card (up to $20), which can be spent on ANY fruits and vegetables. </w:t>
      </w:r>
      <w:r>
        <w:rPr>
          <w:rFonts w:cs="Arial"/>
          <w:color w:val="000000"/>
        </w:rPr>
        <w:t xml:space="preserve">This applies to Spartan Nash stores: Family Fare, VG’s, and </w:t>
      </w:r>
      <w:proofErr w:type="spellStart"/>
      <w:r>
        <w:rPr>
          <w:rFonts w:cs="Arial"/>
          <w:color w:val="000000"/>
        </w:rPr>
        <w:t>ValuLand</w:t>
      </w:r>
      <w:proofErr w:type="spellEnd"/>
      <w:r>
        <w:rPr>
          <w:rFonts w:cs="Arial"/>
          <w:color w:val="000000"/>
        </w:rPr>
        <w:t>. Bucks earned can be spent the next day.</w:t>
      </w:r>
    </w:p>
    <w:bookmarkEnd w:id="3"/>
    <w:p w14:paraId="701CF000" w14:textId="77777777" w:rsidR="00707A2E" w:rsidRPr="00193B2C" w:rsidRDefault="00707A2E" w:rsidP="00707A2E">
      <w:pPr>
        <w:numPr>
          <w:ilvl w:val="2"/>
          <w:numId w:val="28"/>
        </w:numPr>
        <w:spacing w:after="240" w:line="240" w:lineRule="auto"/>
        <w:ind w:left="1440"/>
        <w:jc w:val="both"/>
      </w:pPr>
      <w:r w:rsidRPr="00193B2C">
        <w:rPr>
          <w:rFonts w:cs="Arial"/>
          <w:b/>
          <w:bCs/>
          <w:color w:val="000000"/>
        </w:rPr>
        <w:t>Whole Foods</w:t>
      </w:r>
      <w:r w:rsidRPr="00193B2C">
        <w:rPr>
          <w:rFonts w:cs="Arial"/>
          <w:color w:val="000000"/>
        </w:rPr>
        <w:t xml:space="preserve">: When shoppers buy </w:t>
      </w:r>
      <w:r>
        <w:rPr>
          <w:rFonts w:cs="Arial"/>
          <w:color w:val="000000"/>
        </w:rPr>
        <w:t>ANY fresh</w:t>
      </w:r>
      <w:r w:rsidRPr="00193B2C">
        <w:rPr>
          <w:rFonts w:cs="Arial"/>
          <w:color w:val="000000"/>
        </w:rPr>
        <w:t xml:space="preserve"> fruits and vegetables at Whole Foods in Detroit, they get a coupon with</w:t>
      </w:r>
      <w:r>
        <w:rPr>
          <w:rFonts w:cs="Arial"/>
          <w:color w:val="000000"/>
        </w:rPr>
        <w:t xml:space="preserve"> matching f</w:t>
      </w:r>
      <w:r w:rsidRPr="00193B2C">
        <w:rPr>
          <w:rFonts w:cs="Arial"/>
          <w:color w:val="000000"/>
        </w:rPr>
        <w:t>ree</w:t>
      </w:r>
      <w:r>
        <w:rPr>
          <w:rFonts w:cs="Arial"/>
          <w:color w:val="000000"/>
        </w:rPr>
        <w:t xml:space="preserve"> </w:t>
      </w:r>
      <w:r w:rsidRPr="00193B2C">
        <w:rPr>
          <w:rFonts w:cs="Arial"/>
          <w:color w:val="000000"/>
        </w:rPr>
        <w:t>Double Up Food Bucks to spend on ANY produce at that store.</w:t>
      </w:r>
      <w:r>
        <w:rPr>
          <w:rFonts w:cs="Arial"/>
          <w:color w:val="000000"/>
        </w:rPr>
        <w:t xml:space="preserve"> Coupons are distributed in $5 increments and round down (</w:t>
      </w:r>
      <w:proofErr w:type="spellStart"/>
      <w:r>
        <w:rPr>
          <w:rFonts w:cs="Arial"/>
          <w:color w:val="000000"/>
        </w:rPr>
        <w:t>eg</w:t>
      </w:r>
      <w:proofErr w:type="spellEnd"/>
      <w:r>
        <w:rPr>
          <w:rFonts w:cs="Arial"/>
          <w:color w:val="000000"/>
        </w:rPr>
        <w:t>: an EBT produce sale of $12.39 will earn $10 in Double Up Food Bucks).</w:t>
      </w:r>
      <w:r w:rsidRPr="00193B2C">
        <w:rPr>
          <w:rFonts w:cs="Arial"/>
          <w:color w:val="000000"/>
        </w:rPr>
        <w:t xml:space="preserve"> Shoppers can also bring that coupon to nearby Eastern Market and cash it in for Double Up Food Bucks tokens</w:t>
      </w:r>
      <w:r>
        <w:rPr>
          <w:rFonts w:cs="Arial"/>
          <w:color w:val="000000"/>
        </w:rPr>
        <w:t>,</w:t>
      </w:r>
      <w:r w:rsidRPr="00193B2C">
        <w:rPr>
          <w:rFonts w:cs="Arial"/>
          <w:color w:val="000000"/>
        </w:rPr>
        <w:t xml:space="preserve"> which can be spent on ANY Michigan grown fruits or vegetables.</w:t>
      </w:r>
      <w:r>
        <w:rPr>
          <w:rFonts w:cs="Arial"/>
          <w:color w:val="000000"/>
        </w:rPr>
        <w:t xml:space="preserve"> </w:t>
      </w:r>
    </w:p>
    <w:p w14:paraId="213028F0" w14:textId="77777777" w:rsidR="00707A2E" w:rsidRPr="00193B2C" w:rsidRDefault="00707A2E" w:rsidP="00707A2E">
      <w:pPr>
        <w:numPr>
          <w:ilvl w:val="1"/>
          <w:numId w:val="28"/>
        </w:numPr>
        <w:spacing w:after="240" w:line="240" w:lineRule="auto"/>
        <w:ind w:left="990"/>
        <w:jc w:val="both"/>
      </w:pPr>
      <w:r w:rsidRPr="00193B2C">
        <w:rPr>
          <w:b/>
        </w:rPr>
        <w:t xml:space="preserve">Flint expansion: </w:t>
      </w:r>
      <w:r w:rsidRPr="00193B2C">
        <w:t xml:space="preserve"> </w:t>
      </w:r>
      <w:r w:rsidRPr="00193B2C">
        <w:rPr>
          <w:rFonts w:eastAsia="Calibri"/>
        </w:rPr>
        <w:t>In 2016, Double Up expand</w:t>
      </w:r>
      <w:r>
        <w:rPr>
          <w:rFonts w:eastAsia="Calibri"/>
        </w:rPr>
        <w:t>ed</w:t>
      </w:r>
      <w:r w:rsidRPr="00193B2C">
        <w:rPr>
          <w:rFonts w:eastAsia="Calibri"/>
        </w:rPr>
        <w:t xml:space="preserve"> to more locations </w:t>
      </w:r>
      <w:r>
        <w:rPr>
          <w:rFonts w:eastAsia="Calibri"/>
        </w:rPr>
        <w:t xml:space="preserve">in Flint </w:t>
      </w:r>
      <w:r w:rsidRPr="00193B2C">
        <w:rPr>
          <w:rFonts w:eastAsia="Calibri"/>
        </w:rPr>
        <w:t xml:space="preserve">and </w:t>
      </w:r>
      <w:r>
        <w:rPr>
          <w:rFonts w:eastAsia="Calibri"/>
        </w:rPr>
        <w:t xml:space="preserve">now </w:t>
      </w:r>
      <w:r w:rsidRPr="00193B2C">
        <w:rPr>
          <w:rFonts w:eastAsia="Calibri"/>
        </w:rPr>
        <w:t>run</w:t>
      </w:r>
      <w:r>
        <w:rPr>
          <w:rFonts w:eastAsia="Calibri"/>
        </w:rPr>
        <w:t>s</w:t>
      </w:r>
      <w:r w:rsidRPr="00193B2C">
        <w:rPr>
          <w:rFonts w:eastAsia="Calibri"/>
        </w:rPr>
        <w:t xml:space="preserve"> year-round. Programs enhancements include:</w:t>
      </w:r>
    </w:p>
    <w:p w14:paraId="4F9F3942" w14:textId="77777777" w:rsidR="00707A2E" w:rsidRPr="00193B2C" w:rsidRDefault="00707A2E" w:rsidP="00707A2E">
      <w:pPr>
        <w:numPr>
          <w:ilvl w:val="2"/>
          <w:numId w:val="28"/>
        </w:numPr>
        <w:spacing w:after="240" w:line="240" w:lineRule="auto"/>
        <w:ind w:left="1530"/>
        <w:jc w:val="both"/>
        <w:rPr>
          <w:rFonts w:eastAsia="Calibri"/>
        </w:rPr>
      </w:pPr>
      <w:bookmarkStart w:id="4" w:name="_Hlk514248394"/>
      <w:r w:rsidRPr="00193B2C">
        <w:t xml:space="preserve">At all </w:t>
      </w:r>
      <w:r w:rsidRPr="00193B2C">
        <w:rPr>
          <w:rFonts w:eastAsia="Calibri"/>
        </w:rPr>
        <w:t>sites in Flint—grocery or farmers market—any fruit</w:t>
      </w:r>
      <w:r>
        <w:rPr>
          <w:rFonts w:eastAsia="Calibri"/>
        </w:rPr>
        <w:t xml:space="preserve"> or</w:t>
      </w:r>
      <w:r w:rsidRPr="00193B2C">
        <w:rPr>
          <w:rFonts w:eastAsia="Calibri"/>
        </w:rPr>
        <w:t xml:space="preserve"> vegetable</w:t>
      </w:r>
      <w:r>
        <w:rPr>
          <w:rFonts w:eastAsia="Calibri"/>
        </w:rPr>
        <w:t xml:space="preserve"> (fresh, dried, canned, or frozen</w:t>
      </w:r>
      <w:r w:rsidRPr="00B91136">
        <w:rPr>
          <w:rFonts w:eastAsia="Calibri"/>
        </w:rPr>
        <w:t xml:space="preserve"> </w:t>
      </w:r>
      <w:r w:rsidRPr="00193B2C">
        <w:rPr>
          <w:rFonts w:eastAsia="Calibri"/>
        </w:rPr>
        <w:t>with no added sugar, salt, or oil</w:t>
      </w:r>
      <w:r>
        <w:rPr>
          <w:rFonts w:eastAsia="Calibri"/>
        </w:rPr>
        <w:t>)</w:t>
      </w:r>
      <w:r w:rsidRPr="00193B2C">
        <w:rPr>
          <w:rFonts w:eastAsia="Calibri"/>
        </w:rPr>
        <w:t xml:space="preserve">, or milk purchase will earn matching Double Up Food Bucks that can be spent on additional fresh fruits and vegetables. </w:t>
      </w:r>
    </w:p>
    <w:bookmarkEnd w:id="4"/>
    <w:p w14:paraId="2A646A0D" w14:textId="77777777" w:rsidR="00707A2E" w:rsidRPr="00C50A90" w:rsidRDefault="00707A2E" w:rsidP="00707A2E">
      <w:pPr>
        <w:numPr>
          <w:ilvl w:val="2"/>
          <w:numId w:val="28"/>
        </w:numPr>
        <w:spacing w:line="240" w:lineRule="auto"/>
        <w:ind w:left="1530"/>
        <w:jc w:val="both"/>
        <w:rPr>
          <w:rFonts w:eastAsia="Calibri"/>
        </w:rPr>
      </w:pPr>
      <w:r w:rsidRPr="00193B2C">
        <w:rPr>
          <w:rFonts w:eastAsia="Calibri"/>
        </w:rPr>
        <w:t xml:space="preserve">Transaction technology </w:t>
      </w:r>
      <w:r>
        <w:rPr>
          <w:rFonts w:eastAsia="Calibri"/>
        </w:rPr>
        <w:t xml:space="preserve">is interoperable between the </w:t>
      </w:r>
      <w:r w:rsidRPr="00193B2C">
        <w:rPr>
          <w:rFonts w:eastAsia="Calibri"/>
        </w:rPr>
        <w:t xml:space="preserve">Flint Farmers Market </w:t>
      </w:r>
      <w:r>
        <w:rPr>
          <w:rFonts w:eastAsia="Calibri"/>
        </w:rPr>
        <w:t xml:space="preserve">and participating </w:t>
      </w:r>
      <w:r w:rsidRPr="00193B2C">
        <w:rPr>
          <w:rFonts w:eastAsia="Calibri"/>
        </w:rPr>
        <w:t>grocery stores so Double Up users can carry their benefits between participating sites. This is the first time</w:t>
      </w:r>
      <w:r>
        <w:rPr>
          <w:rFonts w:eastAsia="Calibri"/>
        </w:rPr>
        <w:t xml:space="preserve"> that</w:t>
      </w:r>
      <w:r w:rsidRPr="00193B2C">
        <w:rPr>
          <w:rFonts w:eastAsia="Calibri"/>
        </w:rPr>
        <w:t xml:space="preserve"> benefits </w:t>
      </w:r>
      <w:r>
        <w:rPr>
          <w:rFonts w:eastAsia="Calibri"/>
        </w:rPr>
        <w:t>have been</w:t>
      </w:r>
      <w:r w:rsidRPr="00193B2C">
        <w:rPr>
          <w:rFonts w:eastAsia="Calibri"/>
        </w:rPr>
        <w:t xml:space="preserve"> electronically transferrable between different types of retail locations in any SNAP incentive program in the country.</w:t>
      </w:r>
      <w:r w:rsidRPr="00193B2C">
        <w:rPr>
          <w:rFonts w:eastAsia="Calibri"/>
          <w:sz w:val="24"/>
        </w:rPr>
        <w:t xml:space="preserve"> </w:t>
      </w:r>
    </w:p>
    <w:p w14:paraId="69453CBA" w14:textId="0C141CAC" w:rsidR="00707A2E" w:rsidRPr="00C50A90" w:rsidRDefault="00707A2E" w:rsidP="00707A2E">
      <w:pPr>
        <w:numPr>
          <w:ilvl w:val="1"/>
          <w:numId w:val="28"/>
        </w:numPr>
        <w:spacing w:line="240" w:lineRule="auto"/>
        <w:ind w:left="990"/>
        <w:jc w:val="both"/>
        <w:rPr>
          <w:rFonts w:eastAsia="Calibri"/>
          <w:b/>
        </w:rPr>
      </w:pPr>
      <w:r w:rsidRPr="00C50A90">
        <w:rPr>
          <w:rFonts w:eastAsia="Calibri"/>
          <w:b/>
        </w:rPr>
        <w:t>Electronic Program</w:t>
      </w:r>
      <w:r>
        <w:rPr>
          <w:rFonts w:eastAsia="Calibri"/>
          <w:b/>
        </w:rPr>
        <w:t xml:space="preserve">: </w:t>
      </w:r>
      <w:r>
        <w:rPr>
          <w:rFonts w:eastAsia="Calibri"/>
        </w:rPr>
        <w:t xml:space="preserve">Since piloting the technology in Flint, many additional stores across the state now use the new electronic program. At select stores, customer will be issued a Double Up Food Bucks card. </w:t>
      </w:r>
      <w:proofErr w:type="gramStart"/>
      <w:r>
        <w:rPr>
          <w:rFonts w:eastAsia="Calibri"/>
        </w:rPr>
        <w:t>All of</w:t>
      </w:r>
      <w:proofErr w:type="gramEnd"/>
      <w:r>
        <w:rPr>
          <w:rFonts w:eastAsia="Calibri"/>
        </w:rPr>
        <w:t xml:space="preserve"> their Double Up Food Bucks will be stored on the card for immediate use. The card can be used at any other location that utilizes this technology.</w:t>
      </w:r>
      <w:r w:rsidR="008E37BD">
        <w:rPr>
          <w:rFonts w:eastAsia="Calibri"/>
        </w:rPr>
        <w:t xml:space="preserve"> Participating sites are indicated on the website locations page.</w:t>
      </w:r>
    </w:p>
    <w:p w14:paraId="20379AC4" w14:textId="77777777" w:rsidR="00707A2E" w:rsidRPr="0046717A" w:rsidRDefault="00707A2E" w:rsidP="00707A2E">
      <w:pPr>
        <w:pStyle w:val="NormalWeb"/>
        <w:numPr>
          <w:ilvl w:val="0"/>
          <w:numId w:val="29"/>
        </w:numPr>
        <w:spacing w:before="0" w:beforeAutospacing="0" w:after="24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Who qualifies for Double Up? </w:t>
      </w:r>
      <w:r w:rsidRPr="0046717A">
        <w:rPr>
          <w:rFonts w:asciiTheme="minorHAnsi" w:hAnsiTheme="minorHAnsi" w:cs="Arial"/>
          <w:color w:val="000000"/>
          <w:sz w:val="22"/>
          <w:szCs w:val="22"/>
        </w:rPr>
        <w:t xml:space="preserve">It’s easy! Anyone receiving SNAP benefits is automatically eligible. If </w:t>
      </w:r>
      <w:r>
        <w:rPr>
          <w:rFonts w:asciiTheme="minorHAnsi" w:hAnsiTheme="minorHAnsi" w:cs="Arial"/>
          <w:color w:val="000000"/>
          <w:sz w:val="22"/>
          <w:szCs w:val="22"/>
        </w:rPr>
        <w:t xml:space="preserve">they receive SNAP (food stamps) on their </w:t>
      </w:r>
      <w:r w:rsidRPr="0046717A">
        <w:rPr>
          <w:rFonts w:asciiTheme="minorHAnsi" w:hAnsiTheme="minorHAnsi" w:cs="Arial"/>
          <w:color w:val="000000"/>
          <w:sz w:val="22"/>
          <w:szCs w:val="22"/>
        </w:rPr>
        <w:t xml:space="preserve">Bridge Card, </w:t>
      </w:r>
      <w:r>
        <w:rPr>
          <w:rFonts w:asciiTheme="minorHAnsi" w:hAnsiTheme="minorHAnsi" w:cs="Arial"/>
          <w:color w:val="000000"/>
          <w:sz w:val="22"/>
          <w:szCs w:val="22"/>
        </w:rPr>
        <w:t xml:space="preserve">they can use Double Up at any participating location. </w:t>
      </w:r>
    </w:p>
    <w:p w14:paraId="103919F6" w14:textId="77777777" w:rsidR="00707A2E" w:rsidRPr="00193B2C" w:rsidRDefault="00707A2E" w:rsidP="00707A2E">
      <w:pPr>
        <w:numPr>
          <w:ilvl w:val="0"/>
          <w:numId w:val="29"/>
        </w:numPr>
        <w:spacing w:after="240" w:line="240" w:lineRule="auto"/>
        <w:jc w:val="both"/>
      </w:pPr>
      <w:r w:rsidRPr="00193B2C">
        <w:rPr>
          <w:rFonts w:cs="Arial"/>
          <w:b/>
          <w:bCs/>
          <w:color w:val="000000"/>
        </w:rPr>
        <w:t>How long does Double Up run?</w:t>
      </w:r>
      <w:r w:rsidRPr="00193B2C">
        <w:rPr>
          <w:rFonts w:cs="Arial"/>
          <w:b/>
          <w:bCs/>
          <w:color w:val="171717"/>
          <w:shd w:val="clear" w:color="auto" w:fill="FFFFFF"/>
        </w:rPr>
        <w:t xml:space="preserve"> </w:t>
      </w:r>
      <w:r w:rsidRPr="00193B2C">
        <w:rPr>
          <w:rFonts w:cs="Arial"/>
          <w:color w:val="000000"/>
        </w:rPr>
        <w:t xml:space="preserve">In most locations, the farmers market program </w:t>
      </w:r>
      <w:r w:rsidRPr="00193B2C">
        <w:rPr>
          <w:rFonts w:cs="Arial"/>
          <w:color w:val="000000"/>
          <w:u w:val="single"/>
        </w:rPr>
        <w:t>from April 1</w:t>
      </w:r>
      <w:r w:rsidRPr="00193B2C">
        <w:rPr>
          <w:rFonts w:cs="Arial"/>
          <w:color w:val="000000"/>
          <w:u w:val="single"/>
          <w:vertAlign w:val="superscript"/>
        </w:rPr>
        <w:t>st</w:t>
      </w:r>
      <w:r w:rsidRPr="00193B2C">
        <w:rPr>
          <w:rFonts w:cs="Arial"/>
          <w:color w:val="000000"/>
          <w:u w:val="single"/>
        </w:rPr>
        <w:t xml:space="preserve"> until the market closes for the season</w:t>
      </w:r>
      <w:r w:rsidRPr="00193B2C">
        <w:rPr>
          <w:rFonts w:cs="Arial"/>
          <w:color w:val="000000"/>
        </w:rPr>
        <w:t xml:space="preserve">. The </w:t>
      </w:r>
      <w:r w:rsidRPr="00193B2C">
        <w:rPr>
          <w:rFonts w:cs="Arial"/>
          <w:color w:val="000000"/>
          <w:u w:val="single"/>
        </w:rPr>
        <w:t>grocery store</w:t>
      </w:r>
      <w:r w:rsidRPr="00193B2C">
        <w:rPr>
          <w:rFonts w:cs="Arial"/>
          <w:color w:val="000000"/>
        </w:rPr>
        <w:t xml:space="preserve"> program runs </w:t>
      </w:r>
      <w:r>
        <w:rPr>
          <w:rFonts w:cs="Arial"/>
          <w:color w:val="000000"/>
        </w:rPr>
        <w:t>year-round. C</w:t>
      </w:r>
      <w:r w:rsidRPr="00193B2C">
        <w:rPr>
          <w:rFonts w:cs="Arial"/>
          <w:color w:val="000000"/>
        </w:rPr>
        <w:t xml:space="preserve">heck out the Locations page on the Double Up website for more information.  Bridge Card customers can </w:t>
      </w:r>
      <w:r w:rsidRPr="00193B2C">
        <w:rPr>
          <w:rFonts w:cs="Arial"/>
          <w:color w:val="000000"/>
        </w:rPr>
        <w:lastRenderedPageBreak/>
        <w:t>use the program every day that participating locations are open during the Double Up program season.</w:t>
      </w:r>
    </w:p>
    <w:p w14:paraId="79A5B427" w14:textId="77777777" w:rsidR="00707A2E" w:rsidRPr="0046717A" w:rsidRDefault="00707A2E" w:rsidP="00707A2E">
      <w:pPr>
        <w:pStyle w:val="NormalWeb"/>
        <w:numPr>
          <w:ilvl w:val="0"/>
          <w:numId w:val="29"/>
        </w:numPr>
        <w:spacing w:before="0" w:beforeAutospacing="0" w:after="24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Who runs Double Up? How did it get started? </w:t>
      </w:r>
      <w:r w:rsidRPr="0046717A">
        <w:rPr>
          <w:rFonts w:asciiTheme="minorHAnsi" w:hAnsiTheme="minorHAnsi" w:cs="Arial"/>
          <w:color w:val="000000"/>
          <w:sz w:val="22"/>
          <w:szCs w:val="22"/>
        </w:rPr>
        <w:t xml:space="preserve">Double Up was started by area nonprofit Fair Food Network in 2009 as a small pilot in five farmers markets in Detroit. Since then it has grown to more than </w:t>
      </w:r>
      <w:r>
        <w:rPr>
          <w:rFonts w:asciiTheme="minorHAnsi" w:hAnsiTheme="minorHAnsi" w:cs="Arial"/>
          <w:color w:val="000000"/>
          <w:sz w:val="22"/>
          <w:szCs w:val="22"/>
        </w:rPr>
        <w:t>2</w:t>
      </w:r>
      <w:r w:rsidRPr="0046717A">
        <w:rPr>
          <w:rFonts w:asciiTheme="minorHAnsi" w:hAnsiTheme="minorHAnsi" w:cs="Arial"/>
          <w:color w:val="000000"/>
          <w:sz w:val="22"/>
          <w:szCs w:val="22"/>
        </w:rPr>
        <w:t>50 sites across Michigan including grocery stores in one of the first pilots in the nation. Now partners in other states are using the Double Up model to support local farmers and increase access to healthy food.</w:t>
      </w:r>
    </w:p>
    <w:p w14:paraId="64FD2870" w14:textId="77777777" w:rsidR="00707A2E" w:rsidRPr="0019247B" w:rsidRDefault="00707A2E" w:rsidP="00707A2E">
      <w:pPr>
        <w:pStyle w:val="ListParagraph"/>
        <w:numPr>
          <w:ilvl w:val="0"/>
          <w:numId w:val="29"/>
        </w:numPr>
        <w:spacing w:after="240" w:line="260" w:lineRule="atLeast"/>
        <w:jc w:val="both"/>
        <w:rPr>
          <w:rFonts w:cs="Arial"/>
          <w:color w:val="000000"/>
        </w:rPr>
      </w:pPr>
      <w:bookmarkStart w:id="5" w:name="_Hlk514248637"/>
      <w:r w:rsidRPr="0019247B">
        <w:rPr>
          <w:rFonts w:cs="Arial"/>
          <w:b/>
          <w:color w:val="000000"/>
        </w:rPr>
        <w:t>How is Double Up funded?</w:t>
      </w:r>
      <w:r w:rsidRPr="0019247B">
        <w:rPr>
          <w:rFonts w:cs="Arial"/>
          <w:color w:val="000000"/>
        </w:rPr>
        <w:t xml:space="preserve"> Double Up has support from the USDA’s National Institute of Food and Agriculture, and matching funding from state agencies, and private foundations. </w:t>
      </w:r>
    </w:p>
    <w:bookmarkEnd w:id="5"/>
    <w:p w14:paraId="5F053CA8" w14:textId="77777777" w:rsidR="00707A2E" w:rsidRPr="00A360F1" w:rsidRDefault="00707A2E" w:rsidP="00707A2E">
      <w:pPr>
        <w:pStyle w:val="NormalWeb"/>
        <w:numPr>
          <w:ilvl w:val="0"/>
          <w:numId w:val="29"/>
        </w:numPr>
        <w:spacing w:before="0" w:beforeAutospacing="0" w:after="240" w:afterAutospacing="0"/>
        <w:jc w:val="both"/>
        <w:rPr>
          <w:rFonts w:asciiTheme="minorHAnsi" w:hAnsiTheme="minorHAnsi"/>
          <w:sz w:val="22"/>
          <w:szCs w:val="22"/>
        </w:rPr>
      </w:pPr>
      <w:r w:rsidRPr="00FD59B2">
        <w:rPr>
          <w:rFonts w:asciiTheme="minorHAnsi" w:hAnsiTheme="minorHAnsi" w:cs="Arial"/>
          <w:b/>
          <w:bCs/>
          <w:color w:val="000000"/>
          <w:sz w:val="22"/>
          <w:szCs w:val="22"/>
        </w:rPr>
        <w:t>What’s Fair Food Network?</w:t>
      </w:r>
      <w:r w:rsidRPr="00FD59B2">
        <w:rPr>
          <w:rFonts w:asciiTheme="minorHAnsi" w:hAnsiTheme="minorHAnsi" w:cs="Arial"/>
          <w:color w:val="000000"/>
          <w:sz w:val="22"/>
          <w:szCs w:val="22"/>
        </w:rPr>
        <w:t xml:space="preserve"> Fair Food Network is a national nonprofit </w:t>
      </w:r>
      <w:r>
        <w:rPr>
          <w:rFonts w:asciiTheme="minorHAnsi" w:hAnsiTheme="minorHAnsi" w:cs="Arial"/>
          <w:color w:val="000000"/>
          <w:sz w:val="22"/>
          <w:szCs w:val="22"/>
        </w:rPr>
        <w:t>that connects people to the power of food to grow community health and wealth. From our signature program, Double Up Food Bucks, which serves as a national model for health food incentives, to our impact investing arm, Fair Food Fund, we tap into the potential of food to improve health, ignite local economies, and open opportunities for all – especially in our most underserved communities. Dig deeper at fairfoodnetwork.org.</w:t>
      </w:r>
      <w:r w:rsidRPr="00FD59B2">
        <w:rPr>
          <w:rFonts w:asciiTheme="minorHAnsi" w:hAnsiTheme="minorHAnsi" w:cs="Arial"/>
          <w:color w:val="000000"/>
          <w:sz w:val="22"/>
          <w:szCs w:val="22"/>
        </w:rPr>
        <w:t xml:space="preserve"> </w:t>
      </w:r>
    </w:p>
    <w:p w14:paraId="334D25A0" w14:textId="77777777" w:rsidR="007015A3" w:rsidRPr="007015A3" w:rsidRDefault="007015A3" w:rsidP="007015A3">
      <w:pPr>
        <w:spacing w:after="0" w:line="240" w:lineRule="auto"/>
        <w:ind w:left="720"/>
        <w:contextualSpacing/>
        <w:rPr>
          <w:rFonts w:ascii="Calibri" w:eastAsia="Times New Roman" w:hAnsi="Calibri" w:cs="Arial"/>
          <w:color w:val="595959" w:themeColor="text1" w:themeTint="A6"/>
        </w:rPr>
      </w:pPr>
    </w:p>
    <w:p w14:paraId="31A9383A" w14:textId="77777777" w:rsidR="007015A3" w:rsidRPr="001863AB" w:rsidRDefault="007015A3" w:rsidP="007015A3">
      <w:pPr>
        <w:spacing w:after="0" w:line="360" w:lineRule="auto"/>
        <w:jc w:val="both"/>
        <w:rPr>
          <w:rFonts w:ascii="Georgia" w:eastAsia="Times New Roman" w:hAnsi="Georgia" w:cs="Arial"/>
          <w:b/>
          <w:bCs/>
          <w:noProof/>
          <w:sz w:val="32"/>
          <w:szCs w:val="32"/>
        </w:rPr>
      </w:pPr>
      <w:r w:rsidRPr="001863AB">
        <w:rPr>
          <w:rFonts w:ascii="Georgia" w:eastAsia="Times New Roman" w:hAnsi="Georgia" w:cs="Arial"/>
          <w:b/>
          <w:bCs/>
          <w:noProof/>
          <w:sz w:val="32"/>
          <w:szCs w:val="32"/>
        </w:rPr>
        <w:t>Key Terms</w:t>
      </w:r>
    </w:p>
    <w:p w14:paraId="43DEDF63" w14:textId="77777777" w:rsidR="007015A3" w:rsidRPr="001863AB" w:rsidRDefault="007015A3" w:rsidP="007015A3">
      <w:pPr>
        <w:spacing w:after="0" w:line="240" w:lineRule="auto"/>
        <w:jc w:val="both"/>
        <w:rPr>
          <w:rFonts w:ascii="Calibri" w:eastAsia="Times New Roman" w:hAnsi="Calibri" w:cs="Times New Roman"/>
          <w:sz w:val="24"/>
          <w:szCs w:val="24"/>
        </w:rPr>
      </w:pPr>
      <w:r w:rsidRPr="001863AB">
        <w:rPr>
          <w:rFonts w:ascii="Calibri" w:eastAsia="Times New Roman" w:hAnsi="Calibri" w:cs="Arial"/>
          <w:b/>
          <w:bCs/>
        </w:rPr>
        <w:t>SNAP or Food Stamps</w:t>
      </w:r>
    </w:p>
    <w:p w14:paraId="582CBC65" w14:textId="25B453BF" w:rsidR="007015A3" w:rsidRPr="001863AB" w:rsidRDefault="007015A3" w:rsidP="008E37BD">
      <w:pPr>
        <w:numPr>
          <w:ilvl w:val="1"/>
          <w:numId w:val="30"/>
        </w:numPr>
        <w:spacing w:after="0" w:line="240" w:lineRule="auto"/>
        <w:ind w:left="720"/>
        <w:jc w:val="both"/>
        <w:rPr>
          <w:rFonts w:ascii="Calibri" w:eastAsia="Times New Roman" w:hAnsi="Calibri" w:cs="Times New Roman"/>
          <w:sz w:val="24"/>
          <w:szCs w:val="24"/>
        </w:rPr>
      </w:pPr>
      <w:r w:rsidRPr="001863AB">
        <w:rPr>
          <w:rFonts w:ascii="Calibri" w:eastAsia="Times New Roman" w:hAnsi="Calibri" w:cs="Arial"/>
        </w:rPr>
        <w:t>Supplemental</w:t>
      </w:r>
      <w:r w:rsidRPr="001863AB">
        <w:rPr>
          <w:rFonts w:ascii="Calibri" w:eastAsia="Times New Roman" w:hAnsi="Calibri" w:cs="Arial"/>
          <w:shd w:val="clear" w:color="auto" w:fill="FFFFFF"/>
        </w:rPr>
        <w:t xml:space="preserve"> Nutrition Assistance Program</w:t>
      </w:r>
      <w:r w:rsidRPr="001863AB">
        <w:rPr>
          <w:rFonts w:ascii="Calibri" w:eastAsia="Times New Roman" w:hAnsi="Calibri" w:cs="Arial"/>
        </w:rPr>
        <w:t xml:space="preserve"> </w:t>
      </w:r>
      <w:r w:rsidRPr="001863AB">
        <w:rPr>
          <w:rFonts w:ascii="Calibri" w:eastAsia="Times New Roman" w:hAnsi="Calibri" w:cs="Arial"/>
          <w:shd w:val="clear" w:color="auto" w:fill="FFFFFF"/>
        </w:rPr>
        <w:t>(SNAP), still commonly referred to as food stamps, is a federal program that provides monthly benefits to eligible low-income families</w:t>
      </w:r>
      <w:r w:rsidR="00A3791D">
        <w:rPr>
          <w:rFonts w:ascii="Calibri" w:eastAsia="Times New Roman" w:hAnsi="Calibri" w:cs="Arial"/>
          <w:shd w:val="clear" w:color="auto" w:fill="FFFFFF"/>
        </w:rPr>
        <w:t>,</w:t>
      </w:r>
      <w:r w:rsidRPr="001863AB">
        <w:rPr>
          <w:rFonts w:ascii="Calibri" w:eastAsia="Times New Roman" w:hAnsi="Calibri" w:cs="Arial"/>
          <w:shd w:val="clear" w:color="auto" w:fill="FFFFFF"/>
        </w:rPr>
        <w:t xml:space="preserve"> which can be used to purchase food. SNAP is the largest nutrition assistance program administered by the United States Department of Agriculture (USDA). Its goal is to “alleviate hunger and malnutrition … by increasing food purchasing power for all eligible households who apply for participation” (Food Stamp Act of 1977, as amended (P.L. 108-269).</w:t>
      </w:r>
    </w:p>
    <w:p w14:paraId="474449F4" w14:textId="49F8A2BE" w:rsidR="007015A3" w:rsidRPr="001863AB" w:rsidRDefault="007015A3" w:rsidP="008E37BD">
      <w:pPr>
        <w:numPr>
          <w:ilvl w:val="1"/>
          <w:numId w:val="30"/>
        </w:numPr>
        <w:spacing w:after="0" w:line="240" w:lineRule="auto"/>
        <w:ind w:left="720"/>
        <w:jc w:val="both"/>
        <w:rPr>
          <w:rFonts w:ascii="Calibri" w:eastAsia="Times New Roman" w:hAnsi="Calibri" w:cs="Times New Roman"/>
          <w:sz w:val="24"/>
          <w:szCs w:val="24"/>
        </w:rPr>
      </w:pPr>
      <w:r w:rsidRPr="001863AB">
        <w:rPr>
          <w:rFonts w:ascii="Calibri" w:eastAsia="Times New Roman" w:hAnsi="Calibri" w:cs="Arial"/>
          <w:shd w:val="clear" w:color="auto" w:fill="FFFFFF"/>
        </w:rPr>
        <w:t xml:space="preserve">There are federally designated SNAP-eligible products including breads and cereals; fruits and vegetables; meats, fish and poultry; and dairy products. Seeds and plants which produce food are also SNAP-eligible. Households CANNOT use SNAP benefits to buy: </w:t>
      </w:r>
      <w:r w:rsidR="00A3791D">
        <w:rPr>
          <w:rFonts w:ascii="Calibri" w:eastAsia="Times New Roman" w:hAnsi="Calibri" w:cs="Arial"/>
          <w:shd w:val="clear" w:color="auto" w:fill="FFFFFF"/>
        </w:rPr>
        <w:t>b</w:t>
      </w:r>
      <w:r w:rsidRPr="001863AB">
        <w:rPr>
          <w:rFonts w:ascii="Calibri" w:eastAsia="Times New Roman" w:hAnsi="Calibri" w:cs="Arial"/>
          <w:shd w:val="clear" w:color="auto" w:fill="FFFFFF"/>
        </w:rPr>
        <w:t>eer, wine, liquor, cigarettes or tobacco; any nonfood items; vitamins and medicines; food that will be eaten in the store or hot foods.</w:t>
      </w:r>
    </w:p>
    <w:p w14:paraId="1AA33950" w14:textId="106561AF" w:rsidR="008E37BD" w:rsidRPr="008E37BD" w:rsidRDefault="007015A3" w:rsidP="008E37BD">
      <w:pPr>
        <w:numPr>
          <w:ilvl w:val="1"/>
          <w:numId w:val="30"/>
        </w:numPr>
        <w:spacing w:after="0" w:line="240" w:lineRule="auto"/>
        <w:ind w:left="720"/>
        <w:jc w:val="both"/>
        <w:rPr>
          <w:rFonts w:ascii="Calibri" w:eastAsia="Times New Roman" w:hAnsi="Calibri" w:cs="Times New Roman"/>
          <w:sz w:val="24"/>
          <w:szCs w:val="24"/>
        </w:rPr>
      </w:pPr>
      <w:r w:rsidRPr="001863AB">
        <w:rPr>
          <w:rFonts w:ascii="Calibri" w:eastAsia="Times New Roman" w:hAnsi="Calibri" w:cs="Arial"/>
          <w:i/>
          <w:iCs/>
          <w:shd w:val="clear" w:color="auto" w:fill="FFFFFF"/>
        </w:rPr>
        <w:t xml:space="preserve">Only SNAP dollars are eligible for the Double Up Food Bucks match. </w:t>
      </w:r>
    </w:p>
    <w:p w14:paraId="28AFC394" w14:textId="77777777" w:rsidR="007015A3" w:rsidRPr="001863AB" w:rsidRDefault="007015A3" w:rsidP="008E37BD">
      <w:pPr>
        <w:spacing w:before="240" w:after="0" w:line="240" w:lineRule="auto"/>
        <w:jc w:val="both"/>
        <w:rPr>
          <w:rFonts w:ascii="Calibri" w:eastAsia="Times New Roman" w:hAnsi="Calibri" w:cs="Times New Roman"/>
          <w:sz w:val="24"/>
          <w:szCs w:val="24"/>
        </w:rPr>
      </w:pPr>
      <w:r w:rsidRPr="001863AB">
        <w:rPr>
          <w:rFonts w:ascii="Calibri" w:eastAsia="Times New Roman" w:hAnsi="Calibri" w:cs="Arial"/>
          <w:b/>
          <w:bCs/>
        </w:rPr>
        <w:t>EBT</w:t>
      </w:r>
    </w:p>
    <w:p w14:paraId="5B3239BD" w14:textId="7F35F7E7" w:rsidR="007015A3" w:rsidRPr="00A3791D" w:rsidRDefault="007015A3" w:rsidP="00A3791D">
      <w:pPr>
        <w:numPr>
          <w:ilvl w:val="1"/>
          <w:numId w:val="31"/>
        </w:numPr>
        <w:tabs>
          <w:tab w:val="left" w:pos="810"/>
        </w:tabs>
        <w:spacing w:after="0" w:line="240" w:lineRule="auto"/>
        <w:ind w:left="720"/>
        <w:jc w:val="both"/>
        <w:rPr>
          <w:rFonts w:ascii="Calibri" w:eastAsia="Times New Roman" w:hAnsi="Calibri" w:cs="Times New Roman"/>
          <w:sz w:val="24"/>
          <w:szCs w:val="24"/>
        </w:rPr>
      </w:pPr>
      <w:r w:rsidRPr="001863AB">
        <w:rPr>
          <w:rFonts w:ascii="Calibri" w:eastAsia="Times New Roman" w:hAnsi="Calibri" w:cs="Arial"/>
        </w:rPr>
        <w:t>Electronic Benefits Transfer (EBT) is the federal name for the electronic system that allows transfer of users’ SNAP benefits from a Federal account to a retailer account to buy SNAP-eligible products.</w:t>
      </w:r>
    </w:p>
    <w:p w14:paraId="30DDF249" w14:textId="77777777" w:rsidR="007015A3" w:rsidRPr="001863AB" w:rsidRDefault="007015A3" w:rsidP="007015A3">
      <w:pPr>
        <w:numPr>
          <w:ilvl w:val="1"/>
          <w:numId w:val="31"/>
        </w:numPr>
        <w:tabs>
          <w:tab w:val="left" w:pos="810"/>
        </w:tabs>
        <w:spacing w:after="0"/>
        <w:ind w:left="720"/>
        <w:jc w:val="both"/>
        <w:rPr>
          <w:rFonts w:ascii="Calibri" w:eastAsia="Times New Roman" w:hAnsi="Calibri" w:cs="Times New Roman"/>
          <w:sz w:val="24"/>
          <w:szCs w:val="24"/>
        </w:rPr>
      </w:pPr>
      <w:r w:rsidRPr="001863AB">
        <w:rPr>
          <w:rFonts w:ascii="Calibri" w:eastAsia="Times New Roman" w:hAnsi="Calibri" w:cs="Arial"/>
        </w:rPr>
        <w:t xml:space="preserve">EBT replaced paper coupons through use of a benefits card, </w:t>
      </w:r>
      <w:proofErr w:type="gramStart"/>
      <w:r w:rsidRPr="001863AB">
        <w:rPr>
          <w:rFonts w:ascii="Calibri" w:eastAsia="Times New Roman" w:hAnsi="Calibri" w:cs="Arial"/>
        </w:rPr>
        <w:t>similar to</w:t>
      </w:r>
      <w:proofErr w:type="gramEnd"/>
      <w:r w:rsidRPr="001863AB">
        <w:rPr>
          <w:rFonts w:ascii="Calibri" w:eastAsia="Times New Roman" w:hAnsi="Calibri" w:cs="Arial"/>
        </w:rPr>
        <w:t xml:space="preserve"> a bank card.</w:t>
      </w:r>
    </w:p>
    <w:p w14:paraId="4DA4A034" w14:textId="77777777" w:rsidR="007015A3" w:rsidRPr="001863AB" w:rsidRDefault="007015A3" w:rsidP="007015A3">
      <w:pPr>
        <w:numPr>
          <w:ilvl w:val="1"/>
          <w:numId w:val="31"/>
        </w:numPr>
        <w:tabs>
          <w:tab w:val="left" w:pos="810"/>
        </w:tabs>
        <w:spacing w:after="0" w:line="360" w:lineRule="auto"/>
        <w:ind w:left="720"/>
        <w:jc w:val="both"/>
        <w:rPr>
          <w:rFonts w:ascii="Calibri" w:eastAsia="Times New Roman" w:hAnsi="Calibri" w:cs="Times New Roman"/>
          <w:sz w:val="24"/>
          <w:szCs w:val="24"/>
        </w:rPr>
      </w:pPr>
      <w:r w:rsidRPr="001863AB">
        <w:rPr>
          <w:rFonts w:ascii="Calibri" w:eastAsia="Times New Roman" w:hAnsi="Calibri" w:cs="Arial"/>
        </w:rPr>
        <w:t>USDA reports that all 50 states, DC, and Puerto Rico are now using EBT systems.</w:t>
      </w:r>
    </w:p>
    <w:p w14:paraId="3FA2C1E2" w14:textId="77777777" w:rsidR="007015A3" w:rsidRPr="001863AB" w:rsidRDefault="007015A3" w:rsidP="007015A3">
      <w:pPr>
        <w:spacing w:after="0" w:line="240" w:lineRule="auto"/>
        <w:jc w:val="both"/>
        <w:rPr>
          <w:rFonts w:ascii="Calibri" w:eastAsia="Times New Roman" w:hAnsi="Calibri" w:cs="Times New Roman"/>
          <w:sz w:val="24"/>
          <w:szCs w:val="24"/>
        </w:rPr>
      </w:pPr>
      <w:r w:rsidRPr="001863AB">
        <w:rPr>
          <w:rFonts w:ascii="Calibri" w:eastAsia="Times New Roman" w:hAnsi="Calibri" w:cs="Arial"/>
          <w:b/>
          <w:bCs/>
        </w:rPr>
        <w:t>Bridge Card</w:t>
      </w:r>
    </w:p>
    <w:p w14:paraId="61F4D085" w14:textId="77777777" w:rsidR="007015A3" w:rsidRPr="001863AB" w:rsidRDefault="007015A3" w:rsidP="007015A3">
      <w:pPr>
        <w:numPr>
          <w:ilvl w:val="1"/>
          <w:numId w:val="31"/>
        </w:numPr>
        <w:spacing w:after="0" w:line="240" w:lineRule="auto"/>
        <w:ind w:left="720"/>
        <w:jc w:val="both"/>
        <w:rPr>
          <w:rFonts w:ascii="Calibri" w:eastAsia="Times New Roman" w:hAnsi="Calibri" w:cs="Times New Roman"/>
          <w:sz w:val="24"/>
          <w:szCs w:val="24"/>
        </w:rPr>
      </w:pPr>
      <w:r w:rsidRPr="001863AB">
        <w:rPr>
          <w:rFonts w:ascii="Calibri" w:eastAsia="Times New Roman" w:hAnsi="Calibri" w:cs="Arial"/>
        </w:rPr>
        <w:t>Bridge Card is the name for the EBT card used in Michigan. Different states have different names for this card.</w:t>
      </w:r>
    </w:p>
    <w:p w14:paraId="07F05ADB" w14:textId="36F40AB8" w:rsidR="007015A3" w:rsidRPr="001863AB" w:rsidRDefault="007015A3" w:rsidP="007015A3">
      <w:pPr>
        <w:numPr>
          <w:ilvl w:val="1"/>
          <w:numId w:val="31"/>
        </w:numPr>
        <w:spacing w:after="0" w:line="360" w:lineRule="auto"/>
        <w:ind w:left="720"/>
        <w:jc w:val="both"/>
        <w:rPr>
          <w:rFonts w:ascii="Calibri" w:eastAsia="Times New Roman" w:hAnsi="Calibri" w:cs="Times New Roman"/>
          <w:b/>
        </w:rPr>
      </w:pPr>
      <w:r w:rsidRPr="001863AB">
        <w:rPr>
          <w:rFonts w:ascii="Calibri" w:eastAsia="Times New Roman" w:hAnsi="Calibri" w:cs="Arial"/>
        </w:rPr>
        <w:t xml:space="preserve">“Bridge Card” may be more familiar than the phrase “EBT card” to some shoppers. </w:t>
      </w:r>
    </w:p>
    <w:p w14:paraId="4B4BF31C" w14:textId="77777777" w:rsidR="007015A3" w:rsidRPr="001863AB" w:rsidRDefault="007015A3" w:rsidP="007015A3">
      <w:pPr>
        <w:spacing w:after="0" w:line="360" w:lineRule="auto"/>
        <w:ind w:left="720"/>
        <w:jc w:val="both"/>
        <w:rPr>
          <w:rFonts w:ascii="Calibri" w:eastAsia="Times New Roman" w:hAnsi="Calibri" w:cs="Times New Roman"/>
          <w:b/>
        </w:rPr>
      </w:pPr>
    </w:p>
    <w:p w14:paraId="0838A867" w14:textId="7A4C99E9" w:rsidR="00CD6487" w:rsidRPr="001863AB" w:rsidRDefault="00CD6487" w:rsidP="007E24E6">
      <w:pPr>
        <w:spacing w:after="0"/>
        <w:rPr>
          <w:rFonts w:ascii="Georgia" w:hAnsi="Georgia"/>
          <w:b/>
          <w:sz w:val="32"/>
          <w:szCs w:val="32"/>
        </w:rPr>
      </w:pPr>
      <w:r w:rsidRPr="001863AB">
        <w:rPr>
          <w:rFonts w:ascii="Georgia" w:eastAsia="Arial Narrow" w:hAnsi="Georgia" w:cs="Arial Narrow"/>
          <w:b/>
          <w:bCs/>
          <w:sz w:val="32"/>
          <w:szCs w:val="32"/>
        </w:rPr>
        <w:t>Other Food Resources</w:t>
      </w:r>
    </w:p>
    <w:p w14:paraId="0FFD4BCC" w14:textId="759E9F15" w:rsidR="00FF730E" w:rsidRPr="001863AB" w:rsidRDefault="0041603C" w:rsidP="00D1393A">
      <w:pPr>
        <w:spacing w:line="240" w:lineRule="auto"/>
        <w:jc w:val="both"/>
      </w:pPr>
      <w:r w:rsidRPr="001863AB">
        <w:t>People rely on v</w:t>
      </w:r>
      <w:r w:rsidR="00FF730E" w:rsidRPr="001863AB">
        <w:t xml:space="preserve">olunteers </w:t>
      </w:r>
      <w:r w:rsidRPr="001863AB">
        <w:t>to provide</w:t>
      </w:r>
      <w:r w:rsidR="00FF730E" w:rsidRPr="001863AB">
        <w:t xml:space="preserve"> information </w:t>
      </w:r>
      <w:r w:rsidRPr="001863AB">
        <w:t>about other</w:t>
      </w:r>
      <w:r w:rsidR="00FF730E" w:rsidRPr="001863AB">
        <w:t xml:space="preserve"> resources related to the work they are doing. Double Up customers and other shoppers might</w:t>
      </w:r>
      <w:r w:rsidR="00E975C9" w:rsidRPr="001863AB">
        <w:t xml:space="preserve"> ask about other food </w:t>
      </w:r>
      <w:r w:rsidRPr="001863AB">
        <w:t xml:space="preserve">assistance </w:t>
      </w:r>
      <w:r w:rsidR="00E975C9" w:rsidRPr="001863AB">
        <w:t>programs. H</w:t>
      </w:r>
      <w:r w:rsidR="00FF730E" w:rsidRPr="001863AB">
        <w:t xml:space="preserve">ere are some referral details for what usually comes up: </w:t>
      </w:r>
    </w:p>
    <w:p w14:paraId="43A29C29" w14:textId="77777777" w:rsidR="00092991" w:rsidRPr="001863AB" w:rsidRDefault="00092991" w:rsidP="00D1393A">
      <w:pPr>
        <w:pStyle w:val="ListParagraph"/>
        <w:numPr>
          <w:ilvl w:val="0"/>
          <w:numId w:val="11"/>
        </w:numPr>
        <w:spacing w:after="0"/>
        <w:jc w:val="both"/>
        <w:rPr>
          <w:b/>
        </w:rPr>
      </w:pPr>
      <w:r w:rsidRPr="001863AB">
        <w:rPr>
          <w:b/>
        </w:rPr>
        <w:t>Supplemental Nutrition Assistance Program</w:t>
      </w:r>
      <w:r w:rsidR="00FF730E" w:rsidRPr="001863AB">
        <w:rPr>
          <w:b/>
        </w:rPr>
        <w:t xml:space="preserve"> (SNAP) or Bridge Card</w:t>
      </w:r>
    </w:p>
    <w:p w14:paraId="2CAF7F29" w14:textId="6149EF20" w:rsidR="00FF730E" w:rsidRPr="001863AB" w:rsidRDefault="1B5FB245" w:rsidP="00D1393A">
      <w:pPr>
        <w:spacing w:line="240" w:lineRule="auto"/>
        <w:ind w:left="720"/>
        <w:jc w:val="both"/>
      </w:pPr>
      <w:r w:rsidRPr="001863AB">
        <w:rPr>
          <w:rFonts w:eastAsia="Arial Narrow" w:cs="Arial Narrow"/>
        </w:rPr>
        <w:t>See an explanation of SNAP under the “</w:t>
      </w:r>
      <w:r w:rsidR="00182B1D" w:rsidRPr="001863AB">
        <w:rPr>
          <w:rFonts w:eastAsia="Arial Narrow" w:cs="Arial Narrow"/>
        </w:rPr>
        <w:t>Double Up Food Bucks Talking Points</w:t>
      </w:r>
      <w:r w:rsidRPr="001863AB">
        <w:rPr>
          <w:rFonts w:eastAsia="Arial Narrow" w:cs="Arial Narrow"/>
        </w:rPr>
        <w:t xml:space="preserve">” section above. If clients want information on applying for SNAP, they can call 1-855-275-6424 or visit </w:t>
      </w:r>
      <w:hyperlink r:id="rId18">
        <w:r w:rsidRPr="001863AB">
          <w:rPr>
            <w:rStyle w:val="Hyperlink"/>
            <w:rFonts w:eastAsia="Arial Narrow" w:cs="Arial Narrow"/>
            <w:color w:val="auto"/>
          </w:rPr>
          <w:t>www.mibridges.michigan.gov</w:t>
        </w:r>
      </w:hyperlink>
      <w:r w:rsidRPr="001863AB">
        <w:rPr>
          <w:rFonts w:eastAsia="Arial Narrow" w:cs="Arial Narrow"/>
        </w:rPr>
        <w:t xml:space="preserve">. </w:t>
      </w:r>
    </w:p>
    <w:p w14:paraId="0DE033D5" w14:textId="77777777" w:rsidR="00FF730E" w:rsidRPr="001863AB" w:rsidRDefault="00FF730E" w:rsidP="00D1393A">
      <w:pPr>
        <w:pStyle w:val="ListParagraph"/>
        <w:numPr>
          <w:ilvl w:val="0"/>
          <w:numId w:val="11"/>
        </w:numPr>
        <w:spacing w:after="0"/>
        <w:jc w:val="both"/>
        <w:rPr>
          <w:b/>
        </w:rPr>
      </w:pPr>
      <w:r w:rsidRPr="001863AB">
        <w:rPr>
          <w:b/>
        </w:rPr>
        <w:t>Emergency Food</w:t>
      </w:r>
      <w:r w:rsidR="000942DE" w:rsidRPr="001863AB">
        <w:rPr>
          <w:b/>
        </w:rPr>
        <w:t xml:space="preserve"> </w:t>
      </w:r>
    </w:p>
    <w:p w14:paraId="485C66A1" w14:textId="255E6C6F" w:rsidR="000942DE" w:rsidRPr="001863AB" w:rsidRDefault="000942DE" w:rsidP="00D1393A">
      <w:pPr>
        <w:spacing w:line="240" w:lineRule="auto"/>
        <w:ind w:left="720"/>
        <w:jc w:val="both"/>
      </w:pPr>
      <w:r w:rsidRPr="001863AB">
        <w:t xml:space="preserve">Some customers will ask about food pantry, food bank, or soup kitchen locations. If the customer has internet access, volunteers can </w:t>
      </w:r>
      <w:r w:rsidR="004F797F" w:rsidRPr="001863AB">
        <w:t xml:space="preserve">refer them to </w:t>
      </w:r>
      <w:hyperlink r:id="rId19" w:history="1">
        <w:r w:rsidR="004F797F" w:rsidRPr="001863AB">
          <w:rPr>
            <w:rStyle w:val="Hyperlink"/>
            <w:color w:val="auto"/>
          </w:rPr>
          <w:t>www.foodpantries.org/st/michigan</w:t>
        </w:r>
      </w:hyperlink>
      <w:r w:rsidR="004F797F" w:rsidRPr="001863AB">
        <w:t xml:space="preserve"> or </w:t>
      </w:r>
      <w:hyperlink r:id="rId20" w:history="1">
        <w:r w:rsidR="004F797F" w:rsidRPr="001863AB">
          <w:rPr>
            <w:rStyle w:val="Hyperlink"/>
            <w:color w:val="auto"/>
          </w:rPr>
          <w:t>www.fbcmich.org</w:t>
        </w:r>
      </w:hyperlink>
      <w:r w:rsidR="004F797F" w:rsidRPr="001863AB">
        <w:t xml:space="preserve">. If they prefer a phone referral, </w:t>
      </w:r>
      <w:r w:rsidR="008E37BD">
        <w:t>they can call the Food Bank Council of Michigan’s Food and Other Resources Helpline at 1-888-544-8773, or they can call</w:t>
      </w:r>
      <w:r w:rsidR="004F797F" w:rsidRPr="001863AB">
        <w:t xml:space="preserve"> 2-1-1. See more information under the “2-1-1” section below.</w:t>
      </w:r>
    </w:p>
    <w:p w14:paraId="32E55BD1" w14:textId="77777777" w:rsidR="00FF730E" w:rsidRPr="001863AB" w:rsidRDefault="00FF730E" w:rsidP="00D1393A">
      <w:pPr>
        <w:pStyle w:val="ListParagraph"/>
        <w:numPr>
          <w:ilvl w:val="0"/>
          <w:numId w:val="11"/>
        </w:numPr>
        <w:spacing w:after="0"/>
        <w:jc w:val="both"/>
        <w:rPr>
          <w:b/>
        </w:rPr>
      </w:pPr>
      <w:r w:rsidRPr="001863AB">
        <w:rPr>
          <w:b/>
        </w:rPr>
        <w:t>W</w:t>
      </w:r>
      <w:r w:rsidR="000942DE" w:rsidRPr="001863AB">
        <w:rPr>
          <w:b/>
        </w:rPr>
        <w:t xml:space="preserve">omen, </w:t>
      </w:r>
      <w:r w:rsidRPr="001863AB">
        <w:rPr>
          <w:b/>
        </w:rPr>
        <w:t>I</w:t>
      </w:r>
      <w:r w:rsidR="000942DE" w:rsidRPr="001863AB">
        <w:rPr>
          <w:b/>
        </w:rPr>
        <w:t xml:space="preserve">nfants, and </w:t>
      </w:r>
      <w:r w:rsidRPr="001863AB">
        <w:rPr>
          <w:b/>
        </w:rPr>
        <w:t>C</w:t>
      </w:r>
      <w:r w:rsidR="000942DE" w:rsidRPr="001863AB">
        <w:rPr>
          <w:b/>
        </w:rPr>
        <w:t>hildren (WIC)</w:t>
      </w:r>
    </w:p>
    <w:p w14:paraId="0CB46139" w14:textId="0CAC2959" w:rsidR="00A3791D" w:rsidRPr="002F1498" w:rsidRDefault="1B5FB245" w:rsidP="002F1498">
      <w:pPr>
        <w:spacing w:line="240" w:lineRule="auto"/>
        <w:ind w:left="720"/>
        <w:jc w:val="both"/>
        <w:rPr>
          <w:rFonts w:eastAsia="Arial Narrow" w:cs="Arial Narrow"/>
        </w:rPr>
      </w:pPr>
      <w:commentRangeStart w:id="6"/>
      <w:r w:rsidRPr="001863AB">
        <w:rPr>
          <w:rFonts w:eastAsia="Arial Narrow" w:cs="Arial Narrow"/>
        </w:rPr>
        <w:t xml:space="preserve">The Special Supplemental Nutrition Program for Women, Infants, and Children (WIC) provides Federal grants to States for supplemental foods, health care referrals, and nutrition education for low-income pregnant, breastfeeding, and non-breastfeeding postpartum women, and to infants and children up to age five who are found to be at nutritional risk. For more information, customers can visit </w:t>
      </w:r>
      <w:hyperlink r:id="rId21">
        <w:r w:rsidRPr="009A7911">
          <w:t>www.fns.usda.gov/wic</w:t>
        </w:r>
      </w:hyperlink>
      <w:r w:rsidRPr="001863AB">
        <w:rPr>
          <w:rFonts w:eastAsia="Arial Narrow" w:cs="Arial Narrow"/>
        </w:rPr>
        <w:t xml:space="preserve"> or call 1-800-26-BIRTH (1-800-262-4784). </w:t>
      </w:r>
      <w:commentRangeEnd w:id="6"/>
      <w:r w:rsidR="002F1498" w:rsidRPr="009A7911">
        <w:rPr>
          <w:rFonts w:eastAsia="Arial Narrow" w:cs="Arial Narrow"/>
        </w:rPr>
        <w:commentReference w:id="6"/>
      </w:r>
      <w:r w:rsidR="008E37BD">
        <w:rPr>
          <w:rFonts w:eastAsia="Arial Narrow" w:cs="Arial Narrow"/>
        </w:rPr>
        <w:t xml:space="preserve">WIC also offers </w:t>
      </w:r>
      <w:r w:rsidR="009A7911">
        <w:rPr>
          <w:rFonts w:eastAsia="Arial Narrow" w:cs="Arial Narrow"/>
        </w:rPr>
        <w:t>$25 booklets containing five $5 coupons to be used June 1</w:t>
      </w:r>
      <w:r w:rsidR="009A7911" w:rsidRPr="009A7911">
        <w:rPr>
          <w:rFonts w:eastAsia="Arial Narrow" w:cs="Arial Narrow"/>
        </w:rPr>
        <w:t>st</w:t>
      </w:r>
      <w:r w:rsidR="009A7911">
        <w:rPr>
          <w:rFonts w:eastAsia="Arial Narrow" w:cs="Arial Narrow"/>
        </w:rPr>
        <w:t xml:space="preserve"> through October 31</w:t>
      </w:r>
      <w:r w:rsidR="009A7911" w:rsidRPr="009A7911">
        <w:rPr>
          <w:rFonts w:eastAsia="Arial Narrow" w:cs="Arial Narrow"/>
        </w:rPr>
        <w:t>st</w:t>
      </w:r>
      <w:r w:rsidR="009A7911">
        <w:rPr>
          <w:rFonts w:eastAsia="Arial Narrow" w:cs="Arial Narrow"/>
        </w:rPr>
        <w:t xml:space="preserve"> for Michigan-grown fruits and vegetables at participating farmers markets. </w:t>
      </w:r>
      <w:r w:rsidR="009A7911" w:rsidRPr="009A7911">
        <w:rPr>
          <w:rFonts w:eastAsia="Arial Narrow" w:cs="Arial Narrow"/>
        </w:rPr>
        <w:t>WIC clients wanting more information on WIC Project FRESH coupons must contact their local WIC Clinic.</w:t>
      </w:r>
      <w:r w:rsidR="009A7911">
        <w:rPr>
          <w:rFonts w:eastAsia="Arial Narrow" w:cs="Arial Narrow"/>
        </w:rPr>
        <w:t xml:space="preserve"> WIC is not eligible for Double Up Food </w:t>
      </w:r>
      <w:proofErr w:type="spellStart"/>
      <w:r w:rsidR="009A7911">
        <w:rPr>
          <w:rFonts w:eastAsia="Arial Narrow" w:cs="Arial Narrow"/>
        </w:rPr>
        <w:t>Bucks.</w:t>
      </w:r>
      <w:proofErr w:type="spellEnd"/>
    </w:p>
    <w:p w14:paraId="1BD50171" w14:textId="77777777" w:rsidR="00FF730E" w:rsidRPr="001863AB" w:rsidRDefault="00FF730E" w:rsidP="00D1393A">
      <w:pPr>
        <w:pStyle w:val="ListParagraph"/>
        <w:numPr>
          <w:ilvl w:val="0"/>
          <w:numId w:val="11"/>
        </w:numPr>
        <w:spacing w:after="0"/>
        <w:jc w:val="both"/>
        <w:rPr>
          <w:b/>
        </w:rPr>
      </w:pPr>
      <w:r w:rsidRPr="001863AB">
        <w:rPr>
          <w:b/>
        </w:rPr>
        <w:t>2</w:t>
      </w:r>
      <w:r w:rsidR="000942DE" w:rsidRPr="001863AB">
        <w:rPr>
          <w:b/>
        </w:rPr>
        <w:t>-</w:t>
      </w:r>
      <w:r w:rsidRPr="001863AB">
        <w:rPr>
          <w:b/>
        </w:rPr>
        <w:t>1</w:t>
      </w:r>
      <w:r w:rsidR="000942DE" w:rsidRPr="001863AB">
        <w:rPr>
          <w:b/>
        </w:rPr>
        <w:t>-</w:t>
      </w:r>
      <w:r w:rsidRPr="001863AB">
        <w:rPr>
          <w:b/>
        </w:rPr>
        <w:t xml:space="preserve">1 </w:t>
      </w:r>
    </w:p>
    <w:p w14:paraId="5361BCAD" w14:textId="4295137B" w:rsidR="00075A26" w:rsidRDefault="00FF730E" w:rsidP="00D1393A">
      <w:pPr>
        <w:spacing w:line="240" w:lineRule="auto"/>
        <w:ind w:left="720"/>
        <w:jc w:val="both"/>
      </w:pPr>
      <w:r w:rsidRPr="001863AB">
        <w:t xml:space="preserve">United Way </w:t>
      </w:r>
      <w:proofErr w:type="spellStart"/>
      <w:r w:rsidRPr="001863AB">
        <w:t>Worldwide’s</w:t>
      </w:r>
      <w:proofErr w:type="spellEnd"/>
      <w:r w:rsidRPr="001863AB">
        <w:t xml:space="preserve"> 2-1-1 referral line is a free and confidential service that helps people across North America find the local resources they need. If a volunteer cannot answer the customer’s question about assistance or resources, they can advise the customer to dial 2-1-1</w:t>
      </w:r>
      <w:r w:rsidR="00995512" w:rsidRPr="001863AB">
        <w:t xml:space="preserve"> toll free. 2-1-1 specialists are </w:t>
      </w:r>
      <w:r w:rsidRPr="001863AB">
        <w:t>available 24 hours a day</w:t>
      </w:r>
      <w:r w:rsidR="00995512" w:rsidRPr="001863AB">
        <w:t xml:space="preserve">, </w:t>
      </w:r>
      <w:r w:rsidRPr="001863AB">
        <w:t xml:space="preserve">7 days a week.  </w:t>
      </w:r>
    </w:p>
    <w:p w14:paraId="6F54D38A" w14:textId="77777777" w:rsidR="009A7911" w:rsidRDefault="002F1498" w:rsidP="009A7911">
      <w:pPr>
        <w:pStyle w:val="ListParagraph"/>
        <w:numPr>
          <w:ilvl w:val="0"/>
          <w:numId w:val="11"/>
        </w:numPr>
        <w:spacing w:after="0"/>
        <w:jc w:val="both"/>
        <w:rPr>
          <w:b/>
        </w:rPr>
      </w:pPr>
      <w:r>
        <w:rPr>
          <w:b/>
        </w:rPr>
        <w:t>Senior Market Fresh</w:t>
      </w:r>
      <w:r w:rsidRPr="001863AB">
        <w:rPr>
          <w:b/>
        </w:rPr>
        <w:t xml:space="preserve"> </w:t>
      </w:r>
    </w:p>
    <w:p w14:paraId="782E24BE" w14:textId="73880F7A" w:rsidR="009A7911" w:rsidRPr="009A7911" w:rsidRDefault="009A7911" w:rsidP="009A7911">
      <w:pPr>
        <w:pStyle w:val="ListParagraph"/>
        <w:spacing w:line="240" w:lineRule="auto"/>
        <w:jc w:val="both"/>
      </w:pPr>
      <w:r w:rsidRPr="009A7911">
        <w:t>The Senior Project FRESH/Market FRESH program is aimed at helping older adults eat healthier as they age.</w:t>
      </w:r>
      <w:r>
        <w:t xml:space="preserve"> </w:t>
      </w:r>
      <w:proofErr w:type="gramStart"/>
      <w:r w:rsidRPr="009A7911">
        <w:t>Similar to</w:t>
      </w:r>
      <w:proofErr w:type="gramEnd"/>
      <w:r w:rsidRPr="009A7911">
        <w:t xml:space="preserve"> WIC Project Fresh, </w:t>
      </w:r>
      <w:r>
        <w:t>t</w:t>
      </w:r>
      <w:r w:rsidRPr="009A7911">
        <w:t>he program provides participants free nutrition counseling and $20 in coupons that can be exchanged for fresh fruits, vegetables, and other healthy foods sold at local farmers markets and roadside stands.</w:t>
      </w:r>
      <w:r>
        <w:t xml:space="preserve"> </w:t>
      </w:r>
      <w:r w:rsidRPr="009A7911">
        <w:t>Residents who are age 60 or older with a total household income of $22,459 or less for an individual, or $30,451 for a couple, are eligible to apply for the program.</w:t>
      </w:r>
      <w:r>
        <w:t xml:space="preserve"> </w:t>
      </w:r>
      <w:r w:rsidRPr="009A7911">
        <w:t>Applicants must live in a county participating in the program. The program runs from May 1 to Oct. 31 each year.</w:t>
      </w:r>
      <w:r>
        <w:t xml:space="preserve"> </w:t>
      </w:r>
      <w:r w:rsidRPr="009A7911">
        <w:t xml:space="preserve">If </w:t>
      </w:r>
      <w:r>
        <w:t>a customer wo</w:t>
      </w:r>
      <w:r w:rsidRPr="009A7911">
        <w:t xml:space="preserve">uld like to participate in the program, please </w:t>
      </w:r>
      <w:r>
        <w:t xml:space="preserve">refer them to their lead agency, found here: </w:t>
      </w:r>
      <w:hyperlink r:id="rId22" w:history="1">
        <w:r w:rsidRPr="00BE4D60">
          <w:rPr>
            <w:rStyle w:val="Hyperlink"/>
          </w:rPr>
          <w:t>https://www.michigan.gov/documents/osa/2018_Senior_Project_FRESH_County_Contacts_622461_7.pdf</w:t>
        </w:r>
      </w:hyperlink>
      <w:r>
        <w:t xml:space="preserve"> </w:t>
      </w:r>
    </w:p>
    <w:p w14:paraId="4512FDD5" w14:textId="1F3B8BC7" w:rsidR="002F1498" w:rsidRPr="001863AB" w:rsidRDefault="002F1498" w:rsidP="009A7911">
      <w:pPr>
        <w:pStyle w:val="ListParagraph"/>
        <w:numPr>
          <w:ilvl w:val="0"/>
          <w:numId w:val="11"/>
        </w:numPr>
        <w:spacing w:before="240" w:after="0"/>
        <w:jc w:val="both"/>
        <w:rPr>
          <w:b/>
        </w:rPr>
      </w:pPr>
      <w:commentRangeStart w:id="7"/>
      <w:r>
        <w:rPr>
          <w:b/>
        </w:rPr>
        <w:t>Summer EBT</w:t>
      </w:r>
      <w:r w:rsidRPr="001863AB">
        <w:rPr>
          <w:b/>
        </w:rPr>
        <w:t xml:space="preserve"> </w:t>
      </w:r>
      <w:r w:rsidR="009A7911">
        <w:rPr>
          <w:b/>
        </w:rPr>
        <w:t>for Children (SEBTC)</w:t>
      </w:r>
    </w:p>
    <w:commentRangeEnd w:id="7"/>
    <w:p w14:paraId="56B3A6CE" w14:textId="3F392744" w:rsidR="002F1498" w:rsidRDefault="002F1498" w:rsidP="002F1498">
      <w:pPr>
        <w:spacing w:line="240" w:lineRule="auto"/>
        <w:ind w:left="720"/>
        <w:jc w:val="both"/>
      </w:pPr>
      <w:r>
        <w:rPr>
          <w:rStyle w:val="CommentReference"/>
        </w:rPr>
        <w:lastRenderedPageBreak/>
        <w:commentReference w:id="7"/>
      </w:r>
      <w:r w:rsidR="009A7911" w:rsidRPr="009A7911">
        <w:t xml:space="preserve">The purpose of the program is to help families feed their children well-balanced meals during the summer months when school meals are not readily available. The SEBTC program uses a Bridge Card for electronic benefit transfer (EBT) </w:t>
      </w:r>
      <w:proofErr w:type="gramStart"/>
      <w:r w:rsidR="009A7911" w:rsidRPr="009A7911">
        <w:t>similar to</w:t>
      </w:r>
      <w:proofErr w:type="gramEnd"/>
      <w:r w:rsidR="009A7911" w:rsidRPr="009A7911">
        <w:t xml:space="preserve"> the WIC system.</w:t>
      </w:r>
      <w:r w:rsidR="009A7911" w:rsidRPr="009A7911">
        <w:t xml:space="preserve"> </w:t>
      </w:r>
      <w:r w:rsidR="009A7911" w:rsidRPr="009A7911">
        <w:rPr>
          <w:bCs/>
        </w:rPr>
        <w:t> If you have questions about SEBTC, please call 1-888-265-3291</w:t>
      </w:r>
      <w:r w:rsidR="009A7911">
        <w:rPr>
          <w:bCs/>
        </w:rPr>
        <w:t xml:space="preserve">. Summer EBT is not eligible for Double Up Food </w:t>
      </w:r>
      <w:proofErr w:type="spellStart"/>
      <w:r w:rsidR="009A7911">
        <w:rPr>
          <w:bCs/>
        </w:rPr>
        <w:t>Bucks.</w:t>
      </w:r>
      <w:proofErr w:type="spellEnd"/>
    </w:p>
    <w:p w14:paraId="476B01C7" w14:textId="41CF4B61" w:rsidR="002F1498" w:rsidRPr="001863AB" w:rsidRDefault="002F1498" w:rsidP="002F1498">
      <w:pPr>
        <w:pStyle w:val="ListParagraph"/>
        <w:numPr>
          <w:ilvl w:val="0"/>
          <w:numId w:val="11"/>
        </w:numPr>
        <w:spacing w:after="0"/>
        <w:jc w:val="both"/>
        <w:rPr>
          <w:b/>
        </w:rPr>
      </w:pPr>
      <w:proofErr w:type="spellStart"/>
      <w:r>
        <w:rPr>
          <w:b/>
        </w:rPr>
        <w:t>Meet</w:t>
      </w:r>
      <w:proofErr w:type="spellEnd"/>
      <w:r>
        <w:rPr>
          <w:b/>
        </w:rPr>
        <w:t xml:space="preserve"> Up and Eat Up</w:t>
      </w:r>
      <w:r w:rsidRPr="001863AB">
        <w:rPr>
          <w:b/>
        </w:rPr>
        <w:t xml:space="preserve"> </w:t>
      </w:r>
    </w:p>
    <w:p w14:paraId="2A101E66" w14:textId="64708CBD" w:rsidR="002F1498" w:rsidRPr="001863AB" w:rsidRDefault="009A7911" w:rsidP="00970A6D">
      <w:pPr>
        <w:spacing w:line="240" w:lineRule="auto"/>
        <w:ind w:left="720"/>
        <w:jc w:val="both"/>
        <w:rPr>
          <w:b/>
          <w:sz w:val="32"/>
          <w:szCs w:val="32"/>
        </w:rPr>
      </w:pPr>
      <w:r w:rsidRPr="00970A6D">
        <w:t>The Michigan Department of Education has established food sites across the state to ensure that children in lower-income areas continue to receive nutritious meals during long school vacations. To find a location near you, visit</w:t>
      </w:r>
      <w:r>
        <w:rPr>
          <w:rFonts w:ascii="Arial" w:hAnsi="Arial" w:cs="Arial"/>
          <w:color w:val="3F3F3F"/>
          <w:sz w:val="20"/>
          <w:szCs w:val="20"/>
          <w:shd w:val="clear" w:color="auto" w:fill="FFFFFF"/>
        </w:rPr>
        <w:t> </w:t>
      </w:r>
      <w:hyperlink r:id="rId23" w:tgtFrame="_blank" w:history="1">
        <w:r w:rsidRPr="00970A6D">
          <w:rPr>
            <w:rStyle w:val="Hyperlink"/>
          </w:rPr>
          <w:t>www.michigan.gov/meetupeatup</w:t>
        </w:r>
      </w:hyperlink>
      <w:r>
        <w:rPr>
          <w:rFonts w:ascii="Arial" w:hAnsi="Arial" w:cs="Arial"/>
          <w:color w:val="3F3F3F"/>
          <w:sz w:val="20"/>
          <w:szCs w:val="20"/>
          <w:shd w:val="clear" w:color="auto" w:fill="FFFFFF"/>
        </w:rPr>
        <w:t> </w:t>
      </w:r>
      <w:r w:rsidRPr="00970A6D">
        <w:t>or tex</w:t>
      </w:r>
      <w:r w:rsidR="00970A6D">
        <w:t>t fo</w:t>
      </w:r>
      <w:r w:rsidRPr="00970A6D">
        <w:t>od to 877877.</w:t>
      </w:r>
    </w:p>
    <w:p w14:paraId="695A0A3C" w14:textId="77777777" w:rsidR="00746968" w:rsidRPr="001863AB" w:rsidRDefault="00746968" w:rsidP="007E24E6">
      <w:pPr>
        <w:spacing w:after="0"/>
        <w:jc w:val="both"/>
        <w:rPr>
          <w:rFonts w:ascii="Georgia" w:hAnsi="Georgia"/>
          <w:b/>
          <w:sz w:val="32"/>
          <w:szCs w:val="32"/>
        </w:rPr>
      </w:pPr>
      <w:r w:rsidRPr="001863AB">
        <w:rPr>
          <w:rFonts w:ascii="Georgia" w:hAnsi="Georgia"/>
          <w:b/>
          <w:sz w:val="32"/>
          <w:szCs w:val="32"/>
        </w:rPr>
        <w:t xml:space="preserve">Benefits of </w:t>
      </w:r>
      <w:r w:rsidR="00164A4E" w:rsidRPr="001863AB">
        <w:rPr>
          <w:rFonts w:ascii="Georgia" w:hAnsi="Georgia"/>
          <w:b/>
          <w:sz w:val="32"/>
          <w:szCs w:val="32"/>
        </w:rPr>
        <w:t>Joining the Volunteer Network</w:t>
      </w:r>
    </w:p>
    <w:p w14:paraId="2443347D" w14:textId="54FC04C1" w:rsidR="007E6EAA" w:rsidRPr="001863AB" w:rsidRDefault="0083543D" w:rsidP="00D1393A">
      <w:pPr>
        <w:tabs>
          <w:tab w:val="num" w:pos="720"/>
        </w:tabs>
        <w:spacing w:line="240" w:lineRule="auto"/>
        <w:jc w:val="both"/>
      </w:pPr>
      <w:r w:rsidRPr="001863AB">
        <w:t>Volunteering</w:t>
      </w:r>
      <w:r w:rsidR="007E6EAA" w:rsidRPr="001863AB">
        <w:t xml:space="preserve"> with Double Up offers many benefits in </w:t>
      </w:r>
      <w:r w:rsidR="00140ADC" w:rsidRPr="001863AB">
        <w:t>return</w:t>
      </w:r>
      <w:r w:rsidR="009220CD" w:rsidRPr="001863AB">
        <w:t xml:space="preserve"> of</w:t>
      </w:r>
      <w:r w:rsidR="00140ADC" w:rsidRPr="001863AB">
        <w:t xml:space="preserve"> your</w:t>
      </w:r>
      <w:r w:rsidR="007E6EAA" w:rsidRPr="001863AB">
        <w:t xml:space="preserve"> gift of time </w:t>
      </w:r>
      <w:r w:rsidR="00140ADC" w:rsidRPr="001863AB">
        <w:t xml:space="preserve">and expertise. </w:t>
      </w:r>
    </w:p>
    <w:p w14:paraId="7201964A" w14:textId="77777777" w:rsidR="007E6EAA" w:rsidRPr="001863AB" w:rsidRDefault="007E6EAA" w:rsidP="00D1393A">
      <w:pPr>
        <w:spacing w:after="0" w:line="240" w:lineRule="auto"/>
        <w:jc w:val="both"/>
        <w:rPr>
          <w:b/>
        </w:rPr>
      </w:pPr>
      <w:r w:rsidRPr="001863AB">
        <w:rPr>
          <w:b/>
        </w:rPr>
        <w:t>Make</w:t>
      </w:r>
      <w:r w:rsidR="00433223" w:rsidRPr="001863AB">
        <w:rPr>
          <w:b/>
        </w:rPr>
        <w:t xml:space="preserve"> a difference</w:t>
      </w:r>
    </w:p>
    <w:p w14:paraId="601BD66D" w14:textId="77777777" w:rsidR="007E6EAA" w:rsidRPr="001863AB" w:rsidRDefault="00EC794D" w:rsidP="00D1393A">
      <w:pPr>
        <w:spacing w:line="240" w:lineRule="auto"/>
      </w:pPr>
      <w:r w:rsidRPr="001863AB">
        <w:t xml:space="preserve">Double Up volunteers have instrumental involvement in increasing access to healthy foods in Michigan. </w:t>
      </w:r>
      <w:r w:rsidR="007E6EAA" w:rsidRPr="001863AB">
        <w:t>The vast majority of Double Up grocery customers say that because of Double Up, not only do they buy and eat more produce, but they</w:t>
      </w:r>
      <w:r w:rsidR="008F4880" w:rsidRPr="001863AB">
        <w:t xml:space="preserve"> also</w:t>
      </w:r>
      <w:r w:rsidR="007E6EAA" w:rsidRPr="001863AB">
        <w:t xml:space="preserve"> buy less junk food. </w:t>
      </w:r>
      <w:r w:rsidR="008F4880" w:rsidRPr="001863AB">
        <w:t xml:space="preserve">Also, most grocery Double Up users never heard about it until they found out </w:t>
      </w:r>
      <w:r w:rsidR="008F4880" w:rsidRPr="001863AB">
        <w:rPr>
          <w:i/>
        </w:rPr>
        <w:t>at the grocery store</w:t>
      </w:r>
      <w:r w:rsidR="008F4880" w:rsidRPr="001863AB">
        <w:t xml:space="preserve">. </w:t>
      </w:r>
      <w:r w:rsidR="007E6EAA" w:rsidRPr="001863AB">
        <w:t xml:space="preserve">In other words, volunteer presence in the produce aisle is vital </w:t>
      </w:r>
      <w:r w:rsidR="008F4880" w:rsidRPr="001863AB">
        <w:t>for</w:t>
      </w:r>
      <w:r w:rsidR="007E6EAA" w:rsidRPr="001863AB">
        <w:t xml:space="preserve"> making sure customers know </w:t>
      </w:r>
      <w:r w:rsidR="008F4880" w:rsidRPr="001863AB">
        <w:t xml:space="preserve">how </w:t>
      </w:r>
      <w:r w:rsidR="007E6EAA" w:rsidRPr="001863AB">
        <w:t xml:space="preserve">they can stretch their food </w:t>
      </w:r>
      <w:r w:rsidR="008F4880" w:rsidRPr="001863AB">
        <w:t>dollars.</w:t>
      </w:r>
      <w:r w:rsidR="007E6EAA" w:rsidRPr="001863AB">
        <w:t xml:space="preserve"> </w:t>
      </w:r>
    </w:p>
    <w:p w14:paraId="6A47D12A" w14:textId="77777777" w:rsidR="00433223" w:rsidRPr="001863AB" w:rsidRDefault="00CE3BAC" w:rsidP="00D1393A">
      <w:pPr>
        <w:spacing w:after="0" w:line="240" w:lineRule="auto"/>
        <w:jc w:val="both"/>
      </w:pPr>
      <w:r w:rsidRPr="001863AB">
        <w:rPr>
          <w:b/>
        </w:rPr>
        <w:t>Network and c</w:t>
      </w:r>
      <w:r w:rsidR="007E6EAA" w:rsidRPr="001863AB">
        <w:rPr>
          <w:b/>
        </w:rPr>
        <w:t>onnect</w:t>
      </w:r>
    </w:p>
    <w:p w14:paraId="2FB84781" w14:textId="62689174" w:rsidR="00433223" w:rsidRPr="001863AB" w:rsidRDefault="00433223" w:rsidP="00D1393A">
      <w:pPr>
        <w:spacing w:line="240" w:lineRule="auto"/>
        <w:jc w:val="both"/>
        <w:rPr>
          <w:b/>
        </w:rPr>
      </w:pPr>
      <w:r w:rsidRPr="001863AB">
        <w:t>All of the volunteer roles involve interacting with individuals from all walks of li</w:t>
      </w:r>
      <w:r w:rsidR="008F4880" w:rsidRPr="001863AB">
        <w:t>fe</w:t>
      </w:r>
      <w:r w:rsidRPr="001863AB">
        <w:t xml:space="preserve">. Also, Double Up is defined by its comprehensive communications and strong partnerships including with statewide agencies. Joining the Volunteer Network is a great way to </w:t>
      </w:r>
      <w:r w:rsidR="008F4880" w:rsidRPr="001863AB">
        <w:t>learn about</w:t>
      </w:r>
      <w:r w:rsidRPr="001863AB">
        <w:t xml:space="preserve"> those partnerships as a person who clearly shares similar passions as they do. </w:t>
      </w:r>
      <w:r w:rsidR="008F4880" w:rsidRPr="001863AB">
        <w:t>As this is a volunteer network, you’re automatically connected to other volunteers who share your value for</w:t>
      </w:r>
      <w:r w:rsidR="00ED5F3F">
        <w:t xml:space="preserve"> the</w:t>
      </w:r>
      <w:r w:rsidR="008F4880" w:rsidRPr="001863AB">
        <w:t xml:space="preserve"> program’s goals. </w:t>
      </w:r>
    </w:p>
    <w:p w14:paraId="1D3317A2" w14:textId="5DC2DE03" w:rsidR="00433223" w:rsidRPr="001863AB" w:rsidRDefault="7876281A" w:rsidP="00D1393A">
      <w:pPr>
        <w:spacing w:after="0" w:line="240" w:lineRule="auto"/>
        <w:jc w:val="both"/>
        <w:rPr>
          <w:b/>
        </w:rPr>
      </w:pPr>
      <w:r w:rsidRPr="001863AB">
        <w:rPr>
          <w:rFonts w:eastAsia="Arial Narrow" w:cs="Arial Narrow"/>
          <w:b/>
          <w:bCs/>
        </w:rPr>
        <w:t>Be a part of something great that's getting greater</w:t>
      </w:r>
    </w:p>
    <w:p w14:paraId="715EA726" w14:textId="1B32619C" w:rsidR="007E6EAA" w:rsidRPr="001863AB" w:rsidRDefault="007E6EAA" w:rsidP="00D1393A">
      <w:pPr>
        <w:spacing w:line="240" w:lineRule="auto"/>
        <w:jc w:val="both"/>
      </w:pPr>
      <w:r w:rsidRPr="001863AB">
        <w:t xml:space="preserve">Since 2009, Double Up has grown from five farmers markets in Detroit to more than </w:t>
      </w:r>
      <w:r w:rsidR="00670079">
        <w:t>2</w:t>
      </w:r>
      <w:r w:rsidRPr="001863AB">
        <w:t>50 sites across Michigan—and has become a model for communities nationwide. Putting your time, energy, and skills toward a program with an already outstanding track record</w:t>
      </w:r>
      <w:r w:rsidR="0003321A" w:rsidRPr="001863AB">
        <w:t>, and seeing your involvement help it to grow – that can be very transformative</w:t>
      </w:r>
      <w:r w:rsidR="0078477B" w:rsidRPr="001863AB">
        <w:t xml:space="preserve"> and gratifying</w:t>
      </w:r>
      <w:r w:rsidR="0003321A" w:rsidRPr="001863AB">
        <w:t xml:space="preserve">. </w:t>
      </w:r>
      <w:r w:rsidRPr="001863AB">
        <w:t xml:space="preserve"> </w:t>
      </w:r>
    </w:p>
    <w:p w14:paraId="601A9B33" w14:textId="77777777" w:rsidR="0003321A" w:rsidRPr="001863AB" w:rsidRDefault="0003321A" w:rsidP="00D1393A">
      <w:pPr>
        <w:spacing w:after="0" w:line="240" w:lineRule="auto"/>
        <w:jc w:val="both"/>
        <w:rPr>
          <w:b/>
        </w:rPr>
      </w:pPr>
      <w:r w:rsidRPr="001863AB">
        <w:rPr>
          <w:b/>
        </w:rPr>
        <w:t>Learn and develop skills</w:t>
      </w:r>
      <w:r w:rsidR="0078477B" w:rsidRPr="001863AB">
        <w:rPr>
          <w:b/>
        </w:rPr>
        <w:t xml:space="preserve"> of your own</w:t>
      </w:r>
    </w:p>
    <w:p w14:paraId="51B084DD" w14:textId="77777777" w:rsidR="0078477B" w:rsidRPr="001863AB" w:rsidRDefault="0078477B" w:rsidP="00D1393A">
      <w:pPr>
        <w:spacing w:line="240" w:lineRule="auto"/>
        <w:jc w:val="both"/>
      </w:pPr>
      <w:r w:rsidRPr="001863AB">
        <w:t>Whether it’s community outreach, network</w:t>
      </w:r>
      <w:r w:rsidR="008F4880" w:rsidRPr="001863AB">
        <w:t xml:space="preserve"> building, or </w:t>
      </w:r>
      <w:r w:rsidR="004006AC" w:rsidRPr="001863AB">
        <w:t xml:space="preserve">recruitment and management, </w:t>
      </w:r>
      <w:r w:rsidRPr="001863AB">
        <w:t xml:space="preserve">volunteering with Double Up will help you build and enhance skills in unique ways. Joining the Volunteer Network is not just about helping others, but also </w:t>
      </w:r>
      <w:r w:rsidR="004006AC" w:rsidRPr="001863AB">
        <w:t xml:space="preserve">adding tools to your own belt. </w:t>
      </w:r>
    </w:p>
    <w:p w14:paraId="5DF2E970" w14:textId="63A0D19D" w:rsidR="0003321A" w:rsidRPr="001863AB" w:rsidRDefault="0003321A" w:rsidP="00D1393A">
      <w:pPr>
        <w:spacing w:after="0" w:line="240" w:lineRule="auto"/>
        <w:jc w:val="both"/>
        <w:rPr>
          <w:b/>
        </w:rPr>
      </w:pPr>
      <w:r w:rsidRPr="001863AB">
        <w:rPr>
          <w:b/>
        </w:rPr>
        <w:t>Enhance your resume</w:t>
      </w:r>
    </w:p>
    <w:p w14:paraId="5BEAE6E2" w14:textId="77777777" w:rsidR="004006AC" w:rsidRPr="001863AB" w:rsidRDefault="004006AC" w:rsidP="00D1393A">
      <w:pPr>
        <w:spacing w:line="240" w:lineRule="auto"/>
        <w:jc w:val="both"/>
      </w:pPr>
      <w:r w:rsidRPr="001863AB">
        <w:t>Adding the Double Up Volunteer Network to your resume shows employers that you are well-rounded and willing to com</w:t>
      </w:r>
      <w:r w:rsidR="00253F3C" w:rsidRPr="001863AB">
        <w:t>mit your time to issues that matter to you and that impact those in need</w:t>
      </w:r>
      <w:r w:rsidRPr="001863AB">
        <w:t>.</w:t>
      </w:r>
      <w:r w:rsidR="00253F3C" w:rsidRPr="001863AB">
        <w:t xml:space="preserve"> Also, as mentioned above, volunteering can demonstrate skills and expertise that may not come across in your employment or educational experience. </w:t>
      </w:r>
    </w:p>
    <w:p w14:paraId="1A59AD30" w14:textId="77777777" w:rsidR="00253F3C" w:rsidRPr="001863AB" w:rsidRDefault="0003321A" w:rsidP="00D1393A">
      <w:pPr>
        <w:spacing w:after="0" w:line="240" w:lineRule="auto"/>
        <w:jc w:val="both"/>
        <w:rPr>
          <w:b/>
        </w:rPr>
      </w:pPr>
      <w:r w:rsidRPr="001863AB">
        <w:rPr>
          <w:b/>
        </w:rPr>
        <w:t>Improve your health</w:t>
      </w:r>
    </w:p>
    <w:p w14:paraId="083D7E83" w14:textId="77777777" w:rsidR="00253F3C" w:rsidRPr="001863AB" w:rsidRDefault="00253F3C" w:rsidP="00D1393A">
      <w:pPr>
        <w:spacing w:line="240" w:lineRule="auto"/>
        <w:jc w:val="both"/>
      </w:pPr>
      <w:r w:rsidRPr="001863AB">
        <w:t>Double Up is a nutrition incentive program, encouraging and empowering cust</w:t>
      </w:r>
      <w:r w:rsidR="008F4880" w:rsidRPr="001863AB">
        <w:t>omers to have healthier diets. It o</w:t>
      </w:r>
      <w:r w:rsidRPr="001863AB">
        <w:t xml:space="preserve">nly makes sense that some of the principles from the program will probably rub off on a volunteer’s personal life. </w:t>
      </w:r>
      <w:r w:rsidR="008F4880" w:rsidRPr="001863AB">
        <w:t>T</w:t>
      </w:r>
      <w:r w:rsidRPr="001863AB">
        <w:t xml:space="preserve">hrough nutrition education and connections made with community partners, volunteers have access to steps and models for living a healthy lifestyle. </w:t>
      </w:r>
    </w:p>
    <w:p w14:paraId="61B38FD8" w14:textId="77777777" w:rsidR="00777FD0" w:rsidRPr="001863AB" w:rsidRDefault="00CB57C4" w:rsidP="00D1393A">
      <w:pPr>
        <w:spacing w:after="0" w:line="240" w:lineRule="auto"/>
        <w:jc w:val="both"/>
        <w:rPr>
          <w:b/>
        </w:rPr>
      </w:pPr>
      <w:r w:rsidRPr="001863AB">
        <w:rPr>
          <w:b/>
        </w:rPr>
        <w:lastRenderedPageBreak/>
        <w:t>Give back</w:t>
      </w:r>
    </w:p>
    <w:p w14:paraId="0AC71E54" w14:textId="54D80E2E" w:rsidR="00253F3C" w:rsidRPr="001863AB" w:rsidRDefault="00253F3C" w:rsidP="00D1393A">
      <w:pPr>
        <w:spacing w:line="240" w:lineRule="auto"/>
        <w:jc w:val="both"/>
      </w:pPr>
      <w:r w:rsidRPr="001863AB">
        <w:t xml:space="preserve">If you </w:t>
      </w:r>
      <w:r w:rsidR="008F4880" w:rsidRPr="001863AB">
        <w:t xml:space="preserve">are </w:t>
      </w:r>
      <w:r w:rsidR="00CD6487" w:rsidRPr="001863AB">
        <w:t>someone who has participated in the SNAP or Double Up program in the past</w:t>
      </w:r>
      <w:r w:rsidRPr="001863AB">
        <w:t xml:space="preserve">, </w:t>
      </w:r>
      <w:r w:rsidR="008F4880" w:rsidRPr="001863AB">
        <w:t xml:space="preserve">being </w:t>
      </w:r>
      <w:r w:rsidR="00CD694F" w:rsidRPr="001863AB">
        <w:t>able to reciprocate that support</w:t>
      </w:r>
      <w:r w:rsidR="008F4880" w:rsidRPr="001863AB">
        <w:t xml:space="preserve"> can feel very gratifying</w:t>
      </w:r>
      <w:r w:rsidR="00CD694F" w:rsidRPr="001863AB">
        <w:t xml:space="preserve">. </w:t>
      </w:r>
      <w:r w:rsidRPr="001863AB">
        <w:t xml:space="preserve">And helping others have access to the </w:t>
      </w:r>
      <w:r w:rsidR="00CD694F" w:rsidRPr="001863AB">
        <w:t>same resources you do not only brings around a full circle of support, but also giv</w:t>
      </w:r>
      <w:r w:rsidRPr="001863AB">
        <w:t xml:space="preserve">es you a valuable perspective that other volunteers might not have. </w:t>
      </w:r>
    </w:p>
    <w:p w14:paraId="7E62DD69" w14:textId="77777777" w:rsidR="00CB57C4" w:rsidRPr="001863AB" w:rsidRDefault="00CB57C4" w:rsidP="00D1393A">
      <w:pPr>
        <w:spacing w:after="0" w:line="240" w:lineRule="auto"/>
        <w:jc w:val="both"/>
        <w:rPr>
          <w:b/>
        </w:rPr>
      </w:pPr>
      <w:r w:rsidRPr="001863AB">
        <w:rPr>
          <w:b/>
        </w:rPr>
        <w:t>Show leadership</w:t>
      </w:r>
    </w:p>
    <w:p w14:paraId="2F44CFE0" w14:textId="77777777" w:rsidR="00A96854" w:rsidRPr="001863AB" w:rsidRDefault="00A96854" w:rsidP="00D1393A">
      <w:pPr>
        <w:spacing w:line="240" w:lineRule="auto"/>
        <w:jc w:val="both"/>
      </w:pPr>
      <w:r w:rsidRPr="001863AB">
        <w:t xml:space="preserve">Leadership skills are helpful in all of the Double Up volunteer roles, as inspiring people is a fundamental part of being a leader. The vision necessary for increasing usage of Double Up, even if you’re just having a conversation about cucumbers, has roots in a commitment to enhancing the lives of others. </w:t>
      </w:r>
      <w:r w:rsidR="0026554E" w:rsidRPr="001863AB">
        <w:t>Strengthening</w:t>
      </w:r>
      <w:r w:rsidRPr="001863AB">
        <w:t xml:space="preserve"> this skill is invaluable. </w:t>
      </w:r>
    </w:p>
    <w:p w14:paraId="3E1CD592" w14:textId="77777777" w:rsidR="00CD694F" w:rsidRPr="001863AB" w:rsidRDefault="00CD694F" w:rsidP="00D1393A">
      <w:pPr>
        <w:spacing w:after="0" w:line="240" w:lineRule="auto"/>
        <w:jc w:val="both"/>
        <w:rPr>
          <w:b/>
        </w:rPr>
      </w:pPr>
      <w:r w:rsidRPr="001863AB">
        <w:rPr>
          <w:b/>
        </w:rPr>
        <w:t xml:space="preserve">Stay engaged </w:t>
      </w:r>
    </w:p>
    <w:p w14:paraId="3637F04E" w14:textId="0B59F129" w:rsidR="00EB7DB1" w:rsidRDefault="00EB7DB1" w:rsidP="00D1393A">
      <w:pPr>
        <w:spacing w:line="240" w:lineRule="auto"/>
        <w:jc w:val="both"/>
      </w:pPr>
      <w:r w:rsidRPr="001863AB">
        <w:t xml:space="preserve">Work, family, school, weather, </w:t>
      </w:r>
      <w:r w:rsidR="00D72EF0" w:rsidRPr="001863AB">
        <w:t>or</w:t>
      </w:r>
      <w:r w:rsidRPr="001863AB">
        <w:t xml:space="preserve"> general </w:t>
      </w:r>
      <w:r w:rsidR="00D72EF0" w:rsidRPr="001863AB">
        <w:t xml:space="preserve">changes in habit </w:t>
      </w:r>
      <w:r w:rsidRPr="001863AB">
        <w:t xml:space="preserve">can make it easy to disengage from the issues that you’re most passionate about. </w:t>
      </w:r>
      <w:r w:rsidR="00D72EF0" w:rsidRPr="001863AB">
        <w:t xml:space="preserve">But volunteering can be a source of inspiration or just the change of pace you need in order to return to your socially engaged self. </w:t>
      </w:r>
    </w:p>
    <w:p w14:paraId="5F4C1FA0" w14:textId="5F7878D2" w:rsidR="00670079" w:rsidRPr="001863AB" w:rsidRDefault="00670079" w:rsidP="00670079">
      <w:pPr>
        <w:spacing w:after="0" w:line="240" w:lineRule="auto"/>
        <w:jc w:val="both"/>
        <w:rPr>
          <w:b/>
        </w:rPr>
      </w:pPr>
      <w:commentRangeStart w:id="8"/>
      <w:r>
        <w:rPr>
          <w:b/>
        </w:rPr>
        <w:t>Complete volunteer hours or fulfill work requirements</w:t>
      </w:r>
    </w:p>
    <w:p w14:paraId="148577A8" w14:textId="15183E5D" w:rsidR="00670079" w:rsidRPr="001863AB" w:rsidRDefault="00770EE2" w:rsidP="00D1393A">
      <w:pPr>
        <w:spacing w:line="240" w:lineRule="auto"/>
        <w:jc w:val="both"/>
      </w:pPr>
      <w:r>
        <w:rPr>
          <w:rFonts w:ascii="Calibri" w:hAnsi="Calibri" w:cs="Calibri"/>
          <w:color w:val="000000"/>
          <w:shd w:val="clear" w:color="auto" w:fill="FFFFFF"/>
        </w:rPr>
        <w:t xml:space="preserve">The federal </w:t>
      </w:r>
      <w:r w:rsidR="00C96DC0">
        <w:rPr>
          <w:rFonts w:ascii="Calibri" w:hAnsi="Calibri" w:cs="Calibri"/>
          <w:color w:val="000000"/>
          <w:shd w:val="clear" w:color="auto" w:fill="FFFFFF"/>
        </w:rPr>
        <w:t>Able-Bodied</w:t>
      </w:r>
      <w:r>
        <w:rPr>
          <w:rFonts w:ascii="Calibri" w:hAnsi="Calibri" w:cs="Calibri"/>
          <w:color w:val="000000"/>
          <w:shd w:val="clear" w:color="auto" w:fill="FFFFFF"/>
        </w:rPr>
        <w:t xml:space="preserve"> Adults Without Dependents (ABAWD) Time Limit Rule places a limit on how long certain individuals are eligible to participate in SNAP. Those considered “ABAWDs” may only receive SNAP benefits for a total of three full months, for the 36-month period beginning October 1, 2018, and ending September 30, 2021, unless they live in a waived area, meet an exemption, or are already meeting work requirements.</w:t>
      </w:r>
      <w:r w:rsidR="00F857BD">
        <w:rPr>
          <w:rFonts w:ascii="Calibri" w:hAnsi="Calibri" w:cs="Calibri"/>
          <w:color w:val="000000"/>
          <w:shd w:val="clear" w:color="auto" w:fill="FFFFFF"/>
        </w:rPr>
        <w:t xml:space="preserve"> Double Up Food Bucks volunteers may be eligible for exemption with a waiver.</w:t>
      </w:r>
      <w:commentRangeEnd w:id="8"/>
      <w:r w:rsidR="00F857BD">
        <w:rPr>
          <w:rStyle w:val="CommentReference"/>
        </w:rPr>
        <w:commentReference w:id="8"/>
      </w:r>
    </w:p>
    <w:p w14:paraId="75A5B5B7" w14:textId="77777777" w:rsidR="00CD694F" w:rsidRPr="001863AB" w:rsidRDefault="00CE3BAC" w:rsidP="00D1393A">
      <w:pPr>
        <w:spacing w:after="0" w:line="240" w:lineRule="auto"/>
        <w:jc w:val="both"/>
        <w:rPr>
          <w:b/>
        </w:rPr>
      </w:pPr>
      <w:r w:rsidRPr="001863AB">
        <w:rPr>
          <w:b/>
        </w:rPr>
        <w:t>Fulfill course r</w:t>
      </w:r>
      <w:r w:rsidR="00CD694F" w:rsidRPr="001863AB">
        <w:rPr>
          <w:b/>
        </w:rPr>
        <w:t>equirements</w:t>
      </w:r>
    </w:p>
    <w:p w14:paraId="2B8DE433" w14:textId="154485C7" w:rsidR="00CD694F" w:rsidRPr="001863AB" w:rsidRDefault="00CD694F" w:rsidP="00D1393A">
      <w:pPr>
        <w:spacing w:line="240" w:lineRule="auto"/>
        <w:jc w:val="both"/>
      </w:pPr>
      <w:r w:rsidRPr="001863AB">
        <w:t xml:space="preserve">The Double Up Volunteer Network works with university departments to help students fulfill course volunteer requirements. If you are interested in this, have your professor or department director contact the </w:t>
      </w:r>
      <w:r w:rsidR="001C07CA">
        <w:t>Outreach and Engagement Manager</w:t>
      </w:r>
      <w:r w:rsidR="001C07CA" w:rsidRPr="001863AB">
        <w:t xml:space="preserve"> </w:t>
      </w:r>
      <w:r w:rsidR="00A96854" w:rsidRPr="001863AB">
        <w:t>with details</w:t>
      </w:r>
      <w:r w:rsidR="008F4880" w:rsidRPr="001863AB">
        <w:t>.</w:t>
      </w:r>
    </w:p>
    <w:p w14:paraId="71260739" w14:textId="6214AAB1" w:rsidR="00300B0A" w:rsidRPr="001863AB" w:rsidRDefault="00C443ED" w:rsidP="00D1393A">
      <w:pPr>
        <w:spacing w:before="240" w:line="240" w:lineRule="auto"/>
        <w:rPr>
          <w:rFonts w:ascii="Georgia" w:hAnsi="Georgia"/>
          <w:b/>
          <w:sz w:val="32"/>
          <w:szCs w:val="32"/>
        </w:rPr>
      </w:pPr>
      <w:r w:rsidRPr="001863AB">
        <w:rPr>
          <w:rFonts w:ascii="Georgia" w:hAnsi="Georgia"/>
          <w:b/>
          <w:sz w:val="32"/>
          <w:szCs w:val="32"/>
        </w:rPr>
        <w:t xml:space="preserve">Application Process and </w:t>
      </w:r>
      <w:r w:rsidR="00300B0A" w:rsidRPr="001863AB">
        <w:rPr>
          <w:rFonts w:ascii="Georgia" w:hAnsi="Georgia"/>
          <w:b/>
          <w:sz w:val="32"/>
          <w:szCs w:val="32"/>
        </w:rPr>
        <w:t xml:space="preserve">Volunteer </w:t>
      </w:r>
      <w:r w:rsidRPr="001863AB">
        <w:rPr>
          <w:rFonts w:ascii="Georgia" w:hAnsi="Georgia"/>
          <w:b/>
          <w:sz w:val="32"/>
          <w:szCs w:val="32"/>
        </w:rPr>
        <w:t>Position</w:t>
      </w:r>
      <w:r w:rsidR="00300B0A" w:rsidRPr="001863AB">
        <w:rPr>
          <w:rFonts w:ascii="Georgia" w:hAnsi="Georgia"/>
          <w:b/>
          <w:sz w:val="32"/>
          <w:szCs w:val="32"/>
        </w:rPr>
        <w:t xml:space="preserve"> Descriptions</w:t>
      </w:r>
    </w:p>
    <w:p w14:paraId="25D0211A" w14:textId="77777777" w:rsidR="004C1A7A" w:rsidRPr="001863AB" w:rsidRDefault="00DD6602" w:rsidP="00D1393A">
      <w:pPr>
        <w:spacing w:after="0" w:line="360" w:lineRule="auto"/>
        <w:rPr>
          <w:rFonts w:ascii="Georgia" w:hAnsi="Georgia"/>
          <w:b/>
          <w:sz w:val="26"/>
          <w:szCs w:val="26"/>
        </w:rPr>
      </w:pPr>
      <w:r w:rsidRPr="001863AB">
        <w:rPr>
          <w:rFonts w:ascii="Georgia" w:hAnsi="Georgia"/>
          <w:b/>
          <w:sz w:val="26"/>
          <w:szCs w:val="26"/>
        </w:rPr>
        <w:t xml:space="preserve">Application </w:t>
      </w:r>
      <w:r w:rsidR="00FB6EEA" w:rsidRPr="001863AB">
        <w:rPr>
          <w:rFonts w:ascii="Georgia" w:hAnsi="Georgia"/>
          <w:b/>
          <w:sz w:val="26"/>
          <w:szCs w:val="26"/>
        </w:rPr>
        <w:t>Process</w:t>
      </w:r>
    </w:p>
    <w:p w14:paraId="29FC84FE" w14:textId="7848FA2F" w:rsidR="00A90FE9" w:rsidRPr="001863AB" w:rsidRDefault="0076331C" w:rsidP="00D1393A">
      <w:pPr>
        <w:spacing w:after="0" w:line="240" w:lineRule="auto"/>
        <w:rPr>
          <w:rFonts w:ascii="Georgia" w:hAnsi="Georgia"/>
          <w:b/>
          <w:sz w:val="24"/>
          <w:szCs w:val="24"/>
        </w:rPr>
      </w:pPr>
      <w:r w:rsidRPr="001863AB">
        <w:rPr>
          <w:rFonts w:ascii="Georgia" w:hAnsi="Georgia"/>
          <w:b/>
          <w:sz w:val="24"/>
          <w:szCs w:val="24"/>
        </w:rPr>
        <w:t xml:space="preserve">Double Up Grocery, Hotline, </w:t>
      </w:r>
      <w:r w:rsidR="00A90FE9" w:rsidRPr="001863AB">
        <w:rPr>
          <w:rFonts w:ascii="Georgia" w:hAnsi="Georgia"/>
          <w:b/>
          <w:sz w:val="24"/>
          <w:szCs w:val="24"/>
        </w:rPr>
        <w:t>and Community Outreach Volunteers</w:t>
      </w:r>
    </w:p>
    <w:p w14:paraId="14508ABA" w14:textId="30DB32F7" w:rsidR="00A66594" w:rsidRDefault="00A66594" w:rsidP="00A66594">
      <w:pPr>
        <w:pStyle w:val="ListParagraph"/>
        <w:numPr>
          <w:ilvl w:val="0"/>
          <w:numId w:val="36"/>
        </w:numPr>
        <w:spacing w:after="0" w:line="240" w:lineRule="auto"/>
      </w:pPr>
      <w:r w:rsidRPr="001863AB">
        <w:t xml:space="preserve">Complete the Double Up Food Bucks volunteer application and submit it to the </w:t>
      </w:r>
      <w:r>
        <w:t>Outreach and Engagement Manager</w:t>
      </w:r>
      <w:r w:rsidRPr="001863AB">
        <w:t xml:space="preserve"> via online, in person, via e-mail, or via postal mail. </w:t>
      </w:r>
    </w:p>
    <w:p w14:paraId="55F94726" w14:textId="5E44E6A1" w:rsidR="00BB77B3" w:rsidRPr="001863AB" w:rsidRDefault="00BB77B3" w:rsidP="00BB77B3">
      <w:pPr>
        <w:pStyle w:val="ListParagraph"/>
        <w:numPr>
          <w:ilvl w:val="0"/>
          <w:numId w:val="36"/>
        </w:numPr>
        <w:spacing w:after="0" w:line="240" w:lineRule="auto"/>
      </w:pPr>
      <w:r w:rsidRPr="001863AB">
        <w:t xml:space="preserve">Participate in an online or in-person volunteer orientation with the </w:t>
      </w:r>
      <w:r w:rsidR="001C07CA">
        <w:t>Outreach and Engagement Manager</w:t>
      </w:r>
      <w:r w:rsidR="001C07CA">
        <w:t>.</w:t>
      </w:r>
    </w:p>
    <w:p w14:paraId="4E1C00A9" w14:textId="790E6EA5" w:rsidR="00BB77B3" w:rsidRPr="001863AB" w:rsidRDefault="00387C69" w:rsidP="00BB77B3">
      <w:pPr>
        <w:pStyle w:val="ListParagraph"/>
        <w:numPr>
          <w:ilvl w:val="0"/>
          <w:numId w:val="36"/>
        </w:numPr>
        <w:spacing w:after="0" w:line="240" w:lineRule="auto"/>
      </w:pPr>
      <w:r w:rsidRPr="001863AB">
        <w:t xml:space="preserve">If it is a good fit for both Double Up and the applicant, the Volunteer Agreement will be completed and submitted to the </w:t>
      </w:r>
      <w:r w:rsidR="001C07CA">
        <w:t>Outreach and Engagement Manager</w:t>
      </w:r>
      <w:r w:rsidR="00BB77B3" w:rsidRPr="001863AB">
        <w:t>.</w:t>
      </w:r>
    </w:p>
    <w:p w14:paraId="665467A6" w14:textId="6F524860" w:rsidR="007015A3" w:rsidRPr="001863AB" w:rsidRDefault="007015A3" w:rsidP="007015A3">
      <w:pPr>
        <w:spacing w:after="0" w:line="240" w:lineRule="auto"/>
      </w:pPr>
    </w:p>
    <w:p w14:paraId="2B4F20A9" w14:textId="0F51D4DF" w:rsidR="00DD6602" w:rsidRPr="001863AB" w:rsidRDefault="00DD6602" w:rsidP="00D1393A">
      <w:pPr>
        <w:spacing w:after="0" w:line="240" w:lineRule="auto"/>
        <w:rPr>
          <w:rFonts w:ascii="Georgia" w:hAnsi="Georgia"/>
          <w:b/>
          <w:sz w:val="24"/>
          <w:szCs w:val="24"/>
        </w:rPr>
      </w:pPr>
      <w:r w:rsidRPr="001863AB">
        <w:rPr>
          <w:rFonts w:ascii="Georgia" w:hAnsi="Georgia"/>
          <w:b/>
          <w:sz w:val="24"/>
          <w:szCs w:val="24"/>
        </w:rPr>
        <w:t>Local Coordinator</w:t>
      </w:r>
    </w:p>
    <w:p w14:paraId="3804235E" w14:textId="1718C489" w:rsidR="00A66594" w:rsidRDefault="00A66594" w:rsidP="00A66594">
      <w:pPr>
        <w:pStyle w:val="ListParagraph"/>
        <w:numPr>
          <w:ilvl w:val="0"/>
          <w:numId w:val="38"/>
        </w:numPr>
        <w:spacing w:after="0" w:line="240" w:lineRule="auto"/>
      </w:pPr>
      <w:r w:rsidRPr="001863AB">
        <w:t xml:space="preserve">Complete the Double Up Food Bucks volunteer application and submit it to the </w:t>
      </w:r>
      <w:r>
        <w:t>Outreach and Engagement Manager</w:t>
      </w:r>
      <w:r w:rsidRPr="001863AB">
        <w:t xml:space="preserve"> Coordinator via online, in person, via e-mail, or via postal mail. </w:t>
      </w:r>
    </w:p>
    <w:p w14:paraId="18850B48" w14:textId="5CAB7068" w:rsidR="00BB77B3" w:rsidRPr="001863AB" w:rsidRDefault="00BB77B3" w:rsidP="00BB77B3">
      <w:pPr>
        <w:pStyle w:val="ListParagraph"/>
        <w:numPr>
          <w:ilvl w:val="0"/>
          <w:numId w:val="38"/>
        </w:numPr>
        <w:spacing w:after="0" w:line="240" w:lineRule="auto"/>
      </w:pPr>
      <w:r w:rsidRPr="001863AB">
        <w:t xml:space="preserve">Participate in an online or in-person volunteer orientation with the </w:t>
      </w:r>
      <w:r w:rsidR="001C07CA">
        <w:t>Outreach and Engagement Manager</w:t>
      </w:r>
      <w:r w:rsidRPr="001863AB">
        <w:t xml:space="preserve">. </w:t>
      </w:r>
    </w:p>
    <w:p w14:paraId="39D45974" w14:textId="5AF6656F" w:rsidR="00C37FCF" w:rsidRPr="001863AB" w:rsidRDefault="00387C69" w:rsidP="00D1393A">
      <w:pPr>
        <w:pStyle w:val="ListParagraph"/>
        <w:numPr>
          <w:ilvl w:val="0"/>
          <w:numId w:val="38"/>
        </w:numPr>
      </w:pPr>
      <w:r w:rsidRPr="001863AB">
        <w:lastRenderedPageBreak/>
        <w:t xml:space="preserve">Participate in an in-person interview with the </w:t>
      </w:r>
      <w:r w:rsidR="001C07CA">
        <w:t>Outreach and Engagement Manager</w:t>
      </w:r>
      <w:r w:rsidR="001C07CA" w:rsidRPr="001863AB">
        <w:t xml:space="preserve"> </w:t>
      </w:r>
      <w:r w:rsidRPr="001863AB">
        <w:t xml:space="preserve">to discuss applicant's interests and the Local Coordinator role. </w:t>
      </w:r>
    </w:p>
    <w:p w14:paraId="4F611DB6" w14:textId="03EF992B" w:rsidR="00BB77B3" w:rsidRPr="001863AB" w:rsidRDefault="00387C69" w:rsidP="00DF63E0">
      <w:pPr>
        <w:pStyle w:val="ListParagraph"/>
        <w:numPr>
          <w:ilvl w:val="0"/>
          <w:numId w:val="38"/>
        </w:numPr>
      </w:pPr>
      <w:r w:rsidRPr="001863AB">
        <w:t xml:space="preserve">If it is a good fit for both Double Up and the applicant, the Volunteer Agreement will be completed and submitted to the </w:t>
      </w:r>
      <w:r w:rsidR="001C07CA">
        <w:t>Outreach and Engagement Manager</w:t>
      </w:r>
      <w:r w:rsidR="00BB77B3" w:rsidRPr="001863AB">
        <w:t xml:space="preserve">. </w:t>
      </w:r>
    </w:p>
    <w:p w14:paraId="06B532A1" w14:textId="3A328045" w:rsidR="0024767D" w:rsidRPr="001863AB" w:rsidRDefault="0024767D" w:rsidP="00D1393A">
      <w:pPr>
        <w:spacing w:after="0" w:line="240" w:lineRule="auto"/>
        <w:rPr>
          <w:rFonts w:ascii="Georgia" w:hAnsi="Georgia"/>
          <w:b/>
          <w:sz w:val="26"/>
          <w:szCs w:val="26"/>
        </w:rPr>
      </w:pPr>
      <w:r w:rsidRPr="001863AB">
        <w:rPr>
          <w:rFonts w:ascii="Georgia" w:hAnsi="Georgia"/>
          <w:b/>
          <w:sz w:val="26"/>
          <w:szCs w:val="26"/>
        </w:rPr>
        <w:t>Supporting Documents</w:t>
      </w:r>
    </w:p>
    <w:p w14:paraId="0A90A463" w14:textId="6D84FE28" w:rsidR="006023A7" w:rsidRPr="001863AB" w:rsidRDefault="005D4865" w:rsidP="00D1393A">
      <w:pPr>
        <w:spacing w:after="0" w:line="240" w:lineRule="auto"/>
        <w:jc w:val="both"/>
      </w:pPr>
      <w:r w:rsidRPr="001863AB">
        <w:t xml:space="preserve">If you are interested in </w:t>
      </w:r>
      <w:r w:rsidR="004711FA" w:rsidRPr="001863AB">
        <w:t>the</w:t>
      </w:r>
      <w:r w:rsidR="004711FA" w:rsidRPr="001863AB">
        <w:rPr>
          <w:b/>
        </w:rPr>
        <w:t xml:space="preserve"> </w:t>
      </w:r>
      <w:r w:rsidRPr="001863AB">
        <w:rPr>
          <w:b/>
        </w:rPr>
        <w:t>Local Coordinator</w:t>
      </w:r>
      <w:r w:rsidRPr="001863AB">
        <w:t xml:space="preserve"> </w:t>
      </w:r>
      <w:r w:rsidR="00452954" w:rsidRPr="001863AB">
        <w:t>role</w:t>
      </w:r>
      <w:r w:rsidRPr="001863AB">
        <w:t xml:space="preserve">, a </w:t>
      </w:r>
      <w:r w:rsidRPr="001863AB">
        <w:rPr>
          <w:b/>
        </w:rPr>
        <w:t>resume</w:t>
      </w:r>
      <w:r w:rsidRPr="001863AB">
        <w:t xml:space="preserve"> </w:t>
      </w:r>
      <w:r w:rsidR="00BB1CED" w:rsidRPr="001863AB">
        <w:t xml:space="preserve">focusing on applicable experiences </w:t>
      </w:r>
      <w:r w:rsidRPr="001863AB">
        <w:t xml:space="preserve">will need to accompany the application. </w:t>
      </w:r>
    </w:p>
    <w:p w14:paraId="221745A3" w14:textId="715EEC33" w:rsidR="00DF63E0" w:rsidRPr="001863AB" w:rsidRDefault="00DF63E0" w:rsidP="00D1393A">
      <w:pPr>
        <w:spacing w:after="0" w:line="240" w:lineRule="auto"/>
        <w:jc w:val="both"/>
      </w:pPr>
      <w:commentRangeStart w:id="9"/>
      <w:r w:rsidRPr="001863AB">
        <w:t xml:space="preserve">If the volunteer would like school credit, all documentation regarding the school program requirements must be submitted with the volunteer application. </w:t>
      </w:r>
      <w:commentRangeEnd w:id="9"/>
      <w:r w:rsidR="00A66594">
        <w:rPr>
          <w:rStyle w:val="CommentReference"/>
        </w:rPr>
        <w:commentReference w:id="9"/>
      </w:r>
    </w:p>
    <w:p w14:paraId="2C3E8807" w14:textId="77777777" w:rsidR="00DD6602" w:rsidRPr="001863AB" w:rsidRDefault="00DD6602" w:rsidP="00D1393A">
      <w:pPr>
        <w:spacing w:after="0" w:line="240" w:lineRule="auto"/>
        <w:jc w:val="both"/>
      </w:pPr>
      <w:r w:rsidRPr="001863AB">
        <w:t xml:space="preserve">For all other roles, no supporting documents are required, but if a volunteer would like to submit a resume, transcript, or other appropriate document, it is welcome. </w:t>
      </w:r>
    </w:p>
    <w:p w14:paraId="3FEC5976" w14:textId="77777777" w:rsidR="00075A26" w:rsidRPr="001863AB" w:rsidRDefault="00075A26" w:rsidP="00D1393A">
      <w:pPr>
        <w:spacing w:after="0" w:line="240" w:lineRule="auto"/>
        <w:rPr>
          <w:b/>
          <w:sz w:val="26"/>
          <w:szCs w:val="26"/>
        </w:rPr>
      </w:pPr>
    </w:p>
    <w:p w14:paraId="54951C70" w14:textId="77777777" w:rsidR="0024767D" w:rsidRPr="001863AB" w:rsidRDefault="0024767D" w:rsidP="007E24E6">
      <w:pPr>
        <w:spacing w:after="0"/>
        <w:rPr>
          <w:rFonts w:ascii="Georgia" w:hAnsi="Georgia"/>
          <w:b/>
          <w:sz w:val="32"/>
          <w:szCs w:val="32"/>
        </w:rPr>
      </w:pPr>
      <w:r w:rsidRPr="001863AB">
        <w:rPr>
          <w:rFonts w:ascii="Georgia" w:hAnsi="Georgia"/>
          <w:b/>
          <w:sz w:val="32"/>
          <w:szCs w:val="32"/>
        </w:rPr>
        <w:t>Training and Orientation</w:t>
      </w:r>
    </w:p>
    <w:p w14:paraId="309AA203" w14:textId="4ED88B17" w:rsidR="001509A5" w:rsidRPr="001863AB" w:rsidRDefault="0046643C" w:rsidP="00D1393A">
      <w:pPr>
        <w:spacing w:line="240" w:lineRule="auto"/>
        <w:jc w:val="both"/>
      </w:pPr>
      <w:r w:rsidRPr="001863AB">
        <w:t>Volunteers</w:t>
      </w:r>
      <w:r w:rsidR="00CE3BAC" w:rsidRPr="001863AB">
        <w:t xml:space="preserve"> will receive training on the Double Up program in Michigan and all responsibilities and policies relevant to the role. </w:t>
      </w:r>
    </w:p>
    <w:p w14:paraId="20AFA59D" w14:textId="6E3F7FD0" w:rsidR="00CE3BAC" w:rsidRPr="001863AB" w:rsidRDefault="00DF63E0" w:rsidP="00D1393A">
      <w:pPr>
        <w:spacing w:after="0" w:line="240" w:lineRule="auto"/>
        <w:jc w:val="both"/>
        <w:rPr>
          <w:rFonts w:ascii="Georgia" w:hAnsi="Georgia"/>
          <w:b/>
          <w:sz w:val="26"/>
          <w:szCs w:val="26"/>
        </w:rPr>
      </w:pPr>
      <w:r w:rsidRPr="001863AB">
        <w:rPr>
          <w:rFonts w:ascii="Georgia" w:hAnsi="Georgia"/>
          <w:b/>
          <w:sz w:val="26"/>
          <w:szCs w:val="26"/>
        </w:rPr>
        <w:t xml:space="preserve">In-person and </w:t>
      </w:r>
      <w:r w:rsidR="00533F64" w:rsidRPr="001863AB">
        <w:rPr>
          <w:rFonts w:ascii="Georgia" w:hAnsi="Georgia"/>
          <w:b/>
          <w:sz w:val="26"/>
          <w:szCs w:val="26"/>
        </w:rPr>
        <w:t xml:space="preserve">Online </w:t>
      </w:r>
      <w:r w:rsidRPr="001863AB">
        <w:rPr>
          <w:rFonts w:ascii="Georgia" w:hAnsi="Georgia"/>
          <w:b/>
          <w:sz w:val="26"/>
          <w:szCs w:val="26"/>
        </w:rPr>
        <w:t>Training and Orientations</w:t>
      </w:r>
    </w:p>
    <w:p w14:paraId="5549DCCC" w14:textId="243DAA7B" w:rsidR="00CE7E04" w:rsidRPr="001863AB" w:rsidRDefault="00DF63E0" w:rsidP="00D1393A">
      <w:pPr>
        <w:spacing w:line="240" w:lineRule="auto"/>
        <w:jc w:val="both"/>
      </w:pPr>
      <w:r w:rsidRPr="001863AB">
        <w:rPr>
          <w:rFonts w:eastAsia="Arial Narrow" w:cs="Arial Narrow"/>
        </w:rPr>
        <w:t xml:space="preserve">All volunteers will participate in an online or in-person volunteer orientation. If the volunteer interests and FFN opportunities match, each volunteer will complete a separate training specific to the volunteer role(s) they choose. </w:t>
      </w:r>
      <w:r w:rsidR="00CE7E04" w:rsidRPr="001863AB">
        <w:rPr>
          <w:rFonts w:eastAsia="Arial Narrow" w:cs="Arial Narrow"/>
        </w:rPr>
        <w:t xml:space="preserve"> </w:t>
      </w:r>
    </w:p>
    <w:p w14:paraId="6A94687D" w14:textId="00909DDC" w:rsidR="00C0651B" w:rsidRPr="001863AB" w:rsidRDefault="00CE3BAC" w:rsidP="00D96DD1">
      <w:pPr>
        <w:pStyle w:val="ListParagraph"/>
        <w:numPr>
          <w:ilvl w:val="0"/>
          <w:numId w:val="13"/>
        </w:numPr>
        <w:spacing w:line="240" w:lineRule="auto"/>
        <w:jc w:val="both"/>
        <w:rPr>
          <w:b/>
        </w:rPr>
      </w:pPr>
      <w:r w:rsidRPr="001863AB">
        <w:rPr>
          <w:b/>
        </w:rPr>
        <w:t xml:space="preserve">Community </w:t>
      </w:r>
      <w:r w:rsidR="00DF63E0" w:rsidRPr="001863AB">
        <w:rPr>
          <w:b/>
        </w:rPr>
        <w:t xml:space="preserve">&amp; Grocery </w:t>
      </w:r>
      <w:r w:rsidRPr="001863AB">
        <w:rPr>
          <w:b/>
        </w:rPr>
        <w:t>Outreach Volunteer</w:t>
      </w:r>
      <w:r w:rsidR="00DF63E0" w:rsidRPr="001863AB">
        <w:rPr>
          <w:b/>
        </w:rPr>
        <w:t>s</w:t>
      </w:r>
      <w:r w:rsidR="00C0651B" w:rsidRPr="001863AB">
        <w:rPr>
          <w:b/>
        </w:rPr>
        <w:t xml:space="preserve"> </w:t>
      </w:r>
      <w:r w:rsidR="00C0651B" w:rsidRPr="001863AB">
        <w:t>–</w:t>
      </w:r>
      <w:r w:rsidR="00C0651B" w:rsidRPr="001863AB">
        <w:rPr>
          <w:b/>
        </w:rPr>
        <w:t xml:space="preserve"> </w:t>
      </w:r>
      <w:commentRangeStart w:id="10"/>
      <w:r w:rsidR="00DF63E0" w:rsidRPr="001863AB">
        <w:t xml:space="preserve">Volunteers will watch </w:t>
      </w:r>
      <w:r w:rsidRPr="001863AB">
        <w:t xml:space="preserve">a training video which outlines how to </w:t>
      </w:r>
      <w:r w:rsidR="00C0651B" w:rsidRPr="001863AB">
        <w:t>present</w:t>
      </w:r>
      <w:r w:rsidRPr="001863AB">
        <w:t xml:space="preserve"> Double Up to partner agencies and p</w:t>
      </w:r>
      <w:r w:rsidR="00DF63E0" w:rsidRPr="001863AB">
        <w:t xml:space="preserve">otential users or engage shoppers in the produce section. If a volunteer does not have internet access, they can come into our office to watch the video or we can do a personal training in-person or over the phone. </w:t>
      </w:r>
      <w:commentRangeEnd w:id="10"/>
      <w:r w:rsidR="00A66594">
        <w:rPr>
          <w:rStyle w:val="CommentReference"/>
        </w:rPr>
        <w:commentReference w:id="10"/>
      </w:r>
    </w:p>
    <w:p w14:paraId="341264E9" w14:textId="3FAF7456" w:rsidR="00C0651B" w:rsidRPr="001863AB" w:rsidRDefault="0076331C" w:rsidP="00DC08DD">
      <w:pPr>
        <w:pStyle w:val="ListParagraph"/>
        <w:numPr>
          <w:ilvl w:val="0"/>
          <w:numId w:val="13"/>
        </w:numPr>
        <w:spacing w:line="240" w:lineRule="auto"/>
        <w:jc w:val="both"/>
      </w:pPr>
      <w:r w:rsidRPr="001863AB">
        <w:rPr>
          <w:b/>
        </w:rPr>
        <w:t xml:space="preserve">Hotline Volunteer </w:t>
      </w:r>
      <w:r w:rsidRPr="001863AB">
        <w:t xml:space="preserve">-- Two training sessions for the volunteer will occur before the hotline role begins. </w:t>
      </w:r>
    </w:p>
    <w:p w14:paraId="2948EEF9" w14:textId="09282AE5" w:rsidR="00C0651B" w:rsidRPr="001863AB" w:rsidRDefault="00C0651B" w:rsidP="0076331C">
      <w:pPr>
        <w:pStyle w:val="ListParagraph"/>
        <w:numPr>
          <w:ilvl w:val="0"/>
          <w:numId w:val="13"/>
        </w:numPr>
        <w:spacing w:line="240" w:lineRule="auto"/>
        <w:jc w:val="both"/>
      </w:pPr>
      <w:r w:rsidRPr="001863AB">
        <w:rPr>
          <w:b/>
        </w:rPr>
        <w:t xml:space="preserve">Local Coordinator </w:t>
      </w:r>
      <w:r w:rsidRPr="001863AB">
        <w:t>– Volunteers</w:t>
      </w:r>
      <w:r w:rsidRPr="001863AB">
        <w:rPr>
          <w:b/>
        </w:rPr>
        <w:t xml:space="preserve"> </w:t>
      </w:r>
      <w:r w:rsidRPr="001863AB">
        <w:t xml:space="preserve">will work with the </w:t>
      </w:r>
      <w:r w:rsidR="001C07CA">
        <w:t>Outreach and Engagement Manager</w:t>
      </w:r>
      <w:r w:rsidRPr="001863AB">
        <w:t xml:space="preserve"> one on one to acclimate into this role. </w:t>
      </w:r>
      <w:r w:rsidR="0076331C" w:rsidRPr="001863AB">
        <w:t>Specific responsibilities will be developed based on the time of year, program needs, and volunteer interest. Training and shadowing will vary depending on that.</w:t>
      </w:r>
    </w:p>
    <w:p w14:paraId="65000C51" w14:textId="217F410B" w:rsidR="00E73D52" w:rsidRPr="001863AB" w:rsidRDefault="00E73D52" w:rsidP="00D1393A">
      <w:pPr>
        <w:spacing w:after="0" w:line="240" w:lineRule="auto"/>
        <w:jc w:val="both"/>
        <w:rPr>
          <w:rFonts w:ascii="Georgia" w:eastAsia="Arial Narrow" w:hAnsi="Georgia" w:cs="Arial Narrow"/>
          <w:b/>
          <w:sz w:val="26"/>
          <w:szCs w:val="26"/>
        </w:rPr>
      </w:pPr>
      <w:r w:rsidRPr="001863AB">
        <w:rPr>
          <w:rFonts w:ascii="Georgia" w:eastAsia="Arial Narrow" w:hAnsi="Georgia" w:cs="Arial Narrow"/>
          <w:b/>
          <w:sz w:val="26"/>
          <w:szCs w:val="26"/>
        </w:rPr>
        <w:t>Skill Share</w:t>
      </w:r>
    </w:p>
    <w:p w14:paraId="460A7BE9" w14:textId="6F4EBD35" w:rsidR="00E73D52" w:rsidRPr="001863AB" w:rsidRDefault="00E73D52" w:rsidP="00D1393A">
      <w:pPr>
        <w:spacing w:line="240" w:lineRule="auto"/>
        <w:jc w:val="both"/>
        <w:rPr>
          <w:rFonts w:eastAsia="Arial Narrow" w:cs="Arial Narrow"/>
        </w:rPr>
      </w:pPr>
      <w:r w:rsidRPr="001863AB">
        <w:rPr>
          <w:rFonts w:eastAsia="Arial Narrow" w:cs="Arial Narrow"/>
        </w:rPr>
        <w:t>Both potential and current volunteers are invited to share their experience, congregate with other volunteers, and share skills at the annual Double Up Volunteer Orientation and Skill Share.</w:t>
      </w:r>
      <w:r w:rsidR="00DF63E0" w:rsidRPr="001863AB">
        <w:rPr>
          <w:rFonts w:eastAsia="Arial Narrow" w:cs="Arial Narrow"/>
        </w:rPr>
        <w:t xml:space="preserve"> This occurs in the fall season of each year. </w:t>
      </w:r>
    </w:p>
    <w:p w14:paraId="2C2CA3FC" w14:textId="77777777" w:rsidR="00CE3BAC" w:rsidRPr="001863AB" w:rsidRDefault="00CE3BAC" w:rsidP="00D1393A">
      <w:pPr>
        <w:spacing w:after="0" w:line="240" w:lineRule="auto"/>
        <w:jc w:val="both"/>
        <w:rPr>
          <w:rFonts w:ascii="Georgia" w:hAnsi="Georgia"/>
          <w:b/>
          <w:sz w:val="26"/>
          <w:szCs w:val="26"/>
        </w:rPr>
      </w:pPr>
      <w:r w:rsidRPr="001863AB">
        <w:rPr>
          <w:rFonts w:ascii="Georgia" w:hAnsi="Georgia"/>
          <w:b/>
          <w:sz w:val="26"/>
          <w:szCs w:val="26"/>
        </w:rPr>
        <w:t>Training Materials</w:t>
      </w:r>
    </w:p>
    <w:p w14:paraId="3D95484D" w14:textId="77777777" w:rsidR="00CE3BAC" w:rsidRPr="001863AB" w:rsidRDefault="00CE3BAC" w:rsidP="00D1393A">
      <w:pPr>
        <w:pStyle w:val="ListParagraph"/>
        <w:numPr>
          <w:ilvl w:val="0"/>
          <w:numId w:val="13"/>
        </w:numPr>
        <w:spacing w:line="240" w:lineRule="auto"/>
        <w:jc w:val="both"/>
        <w:rPr>
          <w:b/>
        </w:rPr>
      </w:pPr>
      <w:r w:rsidRPr="001863AB">
        <w:t>Double Up Food Bucks Volunteer Network Manual</w:t>
      </w:r>
    </w:p>
    <w:p w14:paraId="34827E67" w14:textId="3BA2C93A" w:rsidR="00CE3BAC" w:rsidRPr="00A66594" w:rsidRDefault="00CE3BAC" w:rsidP="00D1393A">
      <w:pPr>
        <w:pStyle w:val="ListParagraph"/>
        <w:numPr>
          <w:ilvl w:val="0"/>
          <w:numId w:val="13"/>
        </w:numPr>
        <w:spacing w:line="240" w:lineRule="auto"/>
        <w:jc w:val="both"/>
        <w:rPr>
          <w:b/>
        </w:rPr>
      </w:pPr>
      <w:r w:rsidRPr="001863AB">
        <w:t>Double Up Food Bucks Talking Points</w:t>
      </w:r>
    </w:p>
    <w:p w14:paraId="6F0E8172" w14:textId="67529EE2" w:rsidR="00A66594" w:rsidRPr="001863AB" w:rsidRDefault="00A66594" w:rsidP="00D1393A">
      <w:pPr>
        <w:pStyle w:val="ListParagraph"/>
        <w:numPr>
          <w:ilvl w:val="0"/>
          <w:numId w:val="13"/>
        </w:numPr>
        <w:spacing w:line="240" w:lineRule="auto"/>
        <w:jc w:val="both"/>
        <w:rPr>
          <w:b/>
        </w:rPr>
      </w:pPr>
      <w:r>
        <w:t>Double Up Food Bucks Webinar</w:t>
      </w:r>
    </w:p>
    <w:p w14:paraId="5556C7E1" w14:textId="2CA8AF43" w:rsidR="00CE3BAC" w:rsidRPr="001863AB" w:rsidRDefault="00CE3BAC" w:rsidP="00D1393A">
      <w:pPr>
        <w:pStyle w:val="ListParagraph"/>
        <w:numPr>
          <w:ilvl w:val="0"/>
          <w:numId w:val="13"/>
        </w:numPr>
        <w:spacing w:line="240" w:lineRule="auto"/>
        <w:jc w:val="both"/>
        <w:rPr>
          <w:b/>
        </w:rPr>
      </w:pPr>
      <w:commentRangeStart w:id="11"/>
      <w:r w:rsidRPr="001863AB">
        <w:t>Double Up Food Bucks Virtual Training Video</w:t>
      </w:r>
      <w:commentRangeEnd w:id="11"/>
      <w:r w:rsidR="00A66594">
        <w:rPr>
          <w:rStyle w:val="CommentReference"/>
        </w:rPr>
        <w:commentReference w:id="11"/>
      </w:r>
    </w:p>
    <w:p w14:paraId="4214E19D" w14:textId="77777777" w:rsidR="000D2E5A" w:rsidRPr="001863AB" w:rsidRDefault="000D2E5A" w:rsidP="000D2E5A">
      <w:pPr>
        <w:spacing w:after="0" w:line="240" w:lineRule="auto"/>
        <w:rPr>
          <w:rFonts w:ascii="Georgia" w:hAnsi="Georgia"/>
          <w:b/>
          <w:sz w:val="24"/>
          <w:szCs w:val="24"/>
        </w:rPr>
      </w:pPr>
    </w:p>
    <w:p w14:paraId="3B035BA2" w14:textId="77777777" w:rsidR="0076331C" w:rsidRPr="001863AB" w:rsidRDefault="0076331C" w:rsidP="0076331C">
      <w:pPr>
        <w:spacing w:after="0"/>
        <w:rPr>
          <w:rFonts w:ascii="Georgia" w:hAnsi="Georgia"/>
          <w:b/>
          <w:sz w:val="32"/>
          <w:szCs w:val="32"/>
        </w:rPr>
      </w:pPr>
      <w:r w:rsidRPr="001863AB">
        <w:rPr>
          <w:rFonts w:ascii="Georgia" w:hAnsi="Georgia"/>
          <w:b/>
          <w:sz w:val="32"/>
          <w:szCs w:val="32"/>
        </w:rPr>
        <w:t>Recruitment, Placement, and Equal Opportunity</w:t>
      </w:r>
    </w:p>
    <w:p w14:paraId="0ADF2F9F" w14:textId="3F6FA77D" w:rsidR="0076331C" w:rsidRPr="001863AB" w:rsidRDefault="0076331C" w:rsidP="0076331C">
      <w:r w:rsidRPr="001863AB">
        <w:lastRenderedPageBreak/>
        <w:t xml:space="preserve">The </w:t>
      </w:r>
      <w:r w:rsidR="001C07CA">
        <w:t>Outreach and Engagement Manager</w:t>
      </w:r>
      <w:r w:rsidR="001C07CA" w:rsidRPr="001863AB">
        <w:t xml:space="preserve"> </w:t>
      </w:r>
      <w:r w:rsidRPr="001863AB">
        <w:t xml:space="preserve">recruits, places, and orients all volunteers with the assistance of the Local Coordinator. After training, a schedule will be established between the volunteer and the Coordinator according to each volunteer’s availability and open shifts. </w:t>
      </w:r>
    </w:p>
    <w:p w14:paraId="2F328B1A" w14:textId="77777777" w:rsidR="0076331C" w:rsidRPr="001863AB" w:rsidRDefault="0076331C" w:rsidP="0076331C">
      <w:r w:rsidRPr="001863AB">
        <w:t>Fair Food Network believes in the principle of equality and does not discriminate on the basis of race, color, religion, genetic information, national origin, sex, age, marital status, sexual orientation, disability, military/veteran status, height, or weight.</w:t>
      </w:r>
    </w:p>
    <w:p w14:paraId="39A1AA4B" w14:textId="65B72452" w:rsidR="004A6D90" w:rsidRPr="001863AB" w:rsidRDefault="004A6D90" w:rsidP="007E24E6">
      <w:pPr>
        <w:spacing w:after="0"/>
        <w:rPr>
          <w:rFonts w:ascii="Georgia" w:hAnsi="Georgia"/>
          <w:b/>
          <w:sz w:val="32"/>
          <w:szCs w:val="32"/>
        </w:rPr>
      </w:pPr>
      <w:r w:rsidRPr="001863AB">
        <w:rPr>
          <w:rFonts w:ascii="Georgia" w:hAnsi="Georgia"/>
          <w:b/>
          <w:sz w:val="32"/>
          <w:szCs w:val="32"/>
        </w:rPr>
        <w:t>Code of Conduct</w:t>
      </w:r>
    </w:p>
    <w:p w14:paraId="0A0EC382" w14:textId="77777777" w:rsidR="004A6D90" w:rsidRPr="001863AB" w:rsidRDefault="004A6D90" w:rsidP="00D1393A">
      <w:pPr>
        <w:spacing w:after="0" w:line="240" w:lineRule="auto"/>
        <w:jc w:val="both"/>
      </w:pPr>
      <w:r w:rsidRPr="001863AB">
        <w:t xml:space="preserve">The following is a partial list of expectations for every Double Up Food Bucks volunteer. Violation of any part of this list will be considered an act of misconduct, requiring immediate disciplinary action, up to, and including, termination of volunteer position:  </w:t>
      </w:r>
    </w:p>
    <w:p w14:paraId="736F17E8" w14:textId="77777777" w:rsidR="004A6D90" w:rsidRPr="001863AB" w:rsidRDefault="004A6D90" w:rsidP="00D1393A">
      <w:pPr>
        <w:spacing w:after="0" w:line="240" w:lineRule="auto"/>
        <w:jc w:val="both"/>
      </w:pPr>
    </w:p>
    <w:p w14:paraId="07F51CA4" w14:textId="77777777" w:rsidR="004A6D90" w:rsidRPr="001863AB" w:rsidRDefault="004A6D90" w:rsidP="00D1393A">
      <w:pPr>
        <w:spacing w:after="0" w:line="240" w:lineRule="auto"/>
        <w:jc w:val="both"/>
        <w:rPr>
          <w:b/>
        </w:rPr>
      </w:pPr>
      <w:r w:rsidRPr="001863AB">
        <w:rPr>
          <w:b/>
        </w:rPr>
        <w:t>Be Considerate and Respectful</w:t>
      </w:r>
    </w:p>
    <w:p w14:paraId="61586EB5" w14:textId="2133039B" w:rsidR="004A6D90" w:rsidRPr="001863AB" w:rsidRDefault="004A6D90" w:rsidP="00D1393A">
      <w:pPr>
        <w:spacing w:after="0" w:line="240" w:lineRule="auto"/>
        <w:jc w:val="both"/>
      </w:pPr>
      <w:r w:rsidRPr="001863AB">
        <w:t xml:space="preserve">Be considerate </w:t>
      </w:r>
      <w:r w:rsidR="00A66594">
        <w:t xml:space="preserve">and </w:t>
      </w:r>
      <w:r w:rsidR="00A66594" w:rsidRPr="001863AB">
        <w:t xml:space="preserve">respectful </w:t>
      </w:r>
      <w:r w:rsidRPr="001863AB">
        <w:t xml:space="preserve">of how your actions affect everyone you’re working with and the </w:t>
      </w:r>
      <w:proofErr w:type="gramStart"/>
      <w:r w:rsidRPr="001863AB">
        <w:t>community as a whole</w:t>
      </w:r>
      <w:proofErr w:type="gramEnd"/>
      <w:r w:rsidRPr="001863AB">
        <w:t>. Everyone is a valuable part of Double Up – customers, volunteers, staff, and partners alike. Physical or verbal abuse is not tolerated.</w:t>
      </w:r>
    </w:p>
    <w:p w14:paraId="189BF943" w14:textId="77777777" w:rsidR="004A6D90" w:rsidRPr="001863AB" w:rsidRDefault="004A6D90" w:rsidP="00D1393A">
      <w:pPr>
        <w:spacing w:after="0" w:line="240" w:lineRule="auto"/>
        <w:jc w:val="both"/>
      </w:pPr>
    </w:p>
    <w:p w14:paraId="32B63B35" w14:textId="77777777" w:rsidR="004A6D90" w:rsidRPr="001863AB" w:rsidRDefault="004A6D90" w:rsidP="00D1393A">
      <w:pPr>
        <w:spacing w:after="0" w:line="240" w:lineRule="auto"/>
        <w:jc w:val="both"/>
        <w:rPr>
          <w:b/>
        </w:rPr>
      </w:pPr>
      <w:r w:rsidRPr="001863AB">
        <w:rPr>
          <w:b/>
        </w:rPr>
        <w:t xml:space="preserve">Be Available and Dependable </w:t>
      </w:r>
    </w:p>
    <w:p w14:paraId="140A3F1E" w14:textId="7AA22E23" w:rsidR="004A6D90" w:rsidRPr="001863AB" w:rsidRDefault="004A6D90" w:rsidP="00D1393A">
      <w:pPr>
        <w:spacing w:after="0" w:line="240" w:lineRule="auto"/>
        <w:jc w:val="both"/>
      </w:pPr>
      <w:r w:rsidRPr="001863AB">
        <w:t xml:space="preserve">Check your e-mails, phone, and mail regularly and respond promptly—even if it's "I'll get back to you." Sleeping during scheduled hours, failure or refusal to follow the instructions of the </w:t>
      </w:r>
      <w:r w:rsidR="00A66594">
        <w:t>Outreach and Engagement Manager or Local Coordinator</w:t>
      </w:r>
      <w:r w:rsidRPr="001863AB">
        <w:t>, excessive absence or tardiness are all hindrances on how effective your time with Double Up can be. Also, please limit the number of personal/cell phone calls while volunteering.</w:t>
      </w:r>
    </w:p>
    <w:p w14:paraId="332FCDC6" w14:textId="77777777" w:rsidR="00CE7E04" w:rsidRPr="001863AB" w:rsidRDefault="00CE7E04" w:rsidP="00D1393A">
      <w:pPr>
        <w:spacing w:after="0" w:line="240" w:lineRule="auto"/>
      </w:pPr>
    </w:p>
    <w:p w14:paraId="43FFBB10" w14:textId="2AFA5E59" w:rsidR="004A6D90" w:rsidRPr="001863AB" w:rsidRDefault="004A6D90" w:rsidP="00D1393A">
      <w:pPr>
        <w:spacing w:after="0" w:line="240" w:lineRule="auto"/>
      </w:pPr>
      <w:r w:rsidRPr="001863AB">
        <w:t xml:space="preserve">For the convenience of volunteers, scheduling for each role is very flexible, but it is important to be at the store, meeting, or event at the agreed upon time. If for any reason volunteers will be late, they should notify </w:t>
      </w:r>
      <w:r w:rsidR="001C07CA">
        <w:t xml:space="preserve">the </w:t>
      </w:r>
      <w:r w:rsidR="001C07CA">
        <w:t>Outreach and Engagement Manager</w:t>
      </w:r>
      <w:r w:rsidRPr="001863AB">
        <w:t xml:space="preserve"> and any person they were supposed to meet as soon as possible.</w:t>
      </w:r>
    </w:p>
    <w:p w14:paraId="632F0B90" w14:textId="77777777" w:rsidR="00CE7E04" w:rsidRPr="001863AB" w:rsidRDefault="00CE7E04" w:rsidP="00D1393A">
      <w:pPr>
        <w:spacing w:after="0" w:line="240" w:lineRule="auto"/>
      </w:pPr>
    </w:p>
    <w:p w14:paraId="6B2CF3F4" w14:textId="547486A0" w:rsidR="004A6D90" w:rsidRPr="001863AB" w:rsidRDefault="004A6D90" w:rsidP="00D1393A">
      <w:pPr>
        <w:spacing w:after="0" w:line="240" w:lineRule="auto"/>
      </w:pPr>
      <w:r w:rsidRPr="001863AB">
        <w:t xml:space="preserve">In the case of absence, the volunteer should notify the </w:t>
      </w:r>
      <w:r w:rsidR="001C07CA">
        <w:t>Outreach and Engagement Manager</w:t>
      </w:r>
      <w:r w:rsidR="001C07CA" w:rsidRPr="001863AB">
        <w:rPr>
          <w:b/>
        </w:rPr>
        <w:t xml:space="preserve"> </w:t>
      </w:r>
      <w:r w:rsidRPr="001863AB">
        <w:rPr>
          <w:b/>
        </w:rPr>
        <w:t>at least</w:t>
      </w:r>
      <w:r w:rsidRPr="001863AB">
        <w:t xml:space="preserve"> </w:t>
      </w:r>
      <w:r w:rsidRPr="001863AB">
        <w:rPr>
          <w:b/>
        </w:rPr>
        <w:t>24 hours in advance</w:t>
      </w:r>
      <w:r w:rsidRPr="001863AB">
        <w:t xml:space="preserve">, or as soon as possible. If the volunteer does not show up at a scheduled time and does not notify the </w:t>
      </w:r>
      <w:r w:rsidR="001C07CA">
        <w:t>Outreach and Engagement Manager</w:t>
      </w:r>
      <w:r w:rsidR="001C07CA" w:rsidRPr="001863AB">
        <w:t xml:space="preserve"> </w:t>
      </w:r>
      <w:r w:rsidRPr="001863AB">
        <w:t xml:space="preserve">at all, these are possible terms for termination of the volunteer’s role. </w:t>
      </w:r>
    </w:p>
    <w:p w14:paraId="682413B9" w14:textId="77777777" w:rsidR="004A6D90" w:rsidRPr="001863AB" w:rsidRDefault="004A6D90" w:rsidP="00D1393A">
      <w:pPr>
        <w:spacing w:after="0" w:line="240" w:lineRule="auto"/>
        <w:jc w:val="both"/>
      </w:pPr>
    </w:p>
    <w:p w14:paraId="4B159864" w14:textId="77777777" w:rsidR="004A6D90" w:rsidRPr="001863AB" w:rsidRDefault="004A6D90" w:rsidP="00D1393A">
      <w:pPr>
        <w:spacing w:after="0" w:line="240" w:lineRule="auto"/>
        <w:jc w:val="both"/>
        <w:rPr>
          <w:b/>
        </w:rPr>
      </w:pPr>
      <w:r w:rsidRPr="001863AB">
        <w:rPr>
          <w:b/>
        </w:rPr>
        <w:t>Collaborate and Resolve Confusion Constructively</w:t>
      </w:r>
    </w:p>
    <w:p w14:paraId="16841BA8" w14:textId="59A4C708" w:rsidR="004A6D90" w:rsidRPr="001863AB" w:rsidRDefault="004A6D90" w:rsidP="00D1393A">
      <w:pPr>
        <w:spacing w:after="0" w:line="240" w:lineRule="auto"/>
        <w:jc w:val="both"/>
      </w:pPr>
      <w:r w:rsidRPr="001863AB">
        <w:t xml:space="preserve">One goal of the Volunteer Network is to keep with Double Up’s outstanding collaboration and partnership development. It is important to work together effectively. If you have a disagreement, consult with the </w:t>
      </w:r>
      <w:r w:rsidR="00A66594">
        <w:t>Outreach and Engagement Manager</w:t>
      </w:r>
      <w:r w:rsidRPr="001863AB">
        <w:t xml:space="preserve"> or even other volunteers. The goal is to avoid personal attacks, while still addressing the conflict directly. When you are unsure, ask for help. If you are asked for help, be responsive and helpful. </w:t>
      </w:r>
    </w:p>
    <w:p w14:paraId="6525C203" w14:textId="77777777" w:rsidR="004A6D90" w:rsidRPr="001863AB" w:rsidRDefault="004A6D90" w:rsidP="00D1393A">
      <w:pPr>
        <w:spacing w:after="0" w:line="240" w:lineRule="auto"/>
        <w:jc w:val="both"/>
      </w:pPr>
    </w:p>
    <w:p w14:paraId="7490DFF4" w14:textId="77777777" w:rsidR="004A6D90" w:rsidRPr="001863AB" w:rsidRDefault="004A6D90" w:rsidP="00D1393A">
      <w:pPr>
        <w:spacing w:after="0" w:line="240" w:lineRule="auto"/>
        <w:jc w:val="both"/>
        <w:rPr>
          <w:b/>
        </w:rPr>
      </w:pPr>
      <w:r w:rsidRPr="001863AB">
        <w:rPr>
          <w:b/>
        </w:rPr>
        <w:t>Step Down Considerately</w:t>
      </w:r>
    </w:p>
    <w:p w14:paraId="74EC7EEF" w14:textId="70140E62" w:rsidR="004A6D90" w:rsidRPr="001863AB" w:rsidRDefault="004A6D90" w:rsidP="00D1393A">
      <w:pPr>
        <w:spacing w:after="0" w:line="240" w:lineRule="auto"/>
        <w:jc w:val="both"/>
      </w:pPr>
      <w:r w:rsidRPr="001863AB">
        <w:t xml:space="preserve">Volunteering is necessary and valuable, but it ebbs and flows. When you leave or disengage from the volunteer network, in whole or in part, we ask that you do so in a way that minimizes disruption. Notify the </w:t>
      </w:r>
      <w:r w:rsidR="00A66594">
        <w:t>Outreach and Engagement Manager</w:t>
      </w:r>
      <w:r w:rsidRPr="001863AB">
        <w:t xml:space="preserve"> as soon as you decide to make a change. This way, timely steps can be taken to efficiently ensure that others can pick up where you leave off.</w:t>
      </w:r>
    </w:p>
    <w:p w14:paraId="2FCE9B39" w14:textId="77777777" w:rsidR="004A6D90" w:rsidRPr="001863AB" w:rsidRDefault="004A6D90" w:rsidP="00D1393A">
      <w:pPr>
        <w:spacing w:after="0" w:line="240" w:lineRule="auto"/>
        <w:jc w:val="both"/>
      </w:pPr>
    </w:p>
    <w:p w14:paraId="2425B20D" w14:textId="77777777" w:rsidR="004A6D90" w:rsidRPr="001863AB" w:rsidRDefault="004A6D90" w:rsidP="00D1393A">
      <w:pPr>
        <w:spacing w:after="0" w:line="240" w:lineRule="auto"/>
        <w:jc w:val="both"/>
        <w:rPr>
          <w:b/>
        </w:rPr>
      </w:pPr>
      <w:r w:rsidRPr="001863AB">
        <w:rPr>
          <w:b/>
        </w:rPr>
        <w:t>Be Honest</w:t>
      </w:r>
    </w:p>
    <w:p w14:paraId="552C561E" w14:textId="4C35D074" w:rsidR="004A6D90" w:rsidRPr="001863AB" w:rsidRDefault="004A6D90" w:rsidP="00D1393A">
      <w:pPr>
        <w:spacing w:after="0" w:line="240" w:lineRule="auto"/>
        <w:jc w:val="both"/>
      </w:pPr>
      <w:r w:rsidRPr="001863AB">
        <w:t xml:space="preserve">Never state your opinions as the official policies of Double Up or its partners. Falsification of or material omission from volunteer records or other Double Up records, dishonesty or negligent or deliberate misuse of property belonging to the Double Up or to any employee, other volunteer, partner, or customer is not allowed. </w:t>
      </w:r>
    </w:p>
    <w:p w14:paraId="20F09BFC" w14:textId="77777777" w:rsidR="004A6D90" w:rsidRPr="001863AB" w:rsidRDefault="004A6D90" w:rsidP="00D1393A">
      <w:pPr>
        <w:spacing w:after="0" w:line="240" w:lineRule="auto"/>
        <w:jc w:val="both"/>
        <w:rPr>
          <w:b/>
        </w:rPr>
      </w:pPr>
    </w:p>
    <w:p w14:paraId="499CD947" w14:textId="77777777" w:rsidR="004A6D90" w:rsidRPr="001863AB" w:rsidRDefault="004A6D90" w:rsidP="00D1393A">
      <w:pPr>
        <w:spacing w:after="0" w:line="240" w:lineRule="auto"/>
        <w:jc w:val="both"/>
        <w:rPr>
          <w:b/>
        </w:rPr>
      </w:pPr>
      <w:r w:rsidRPr="001863AB">
        <w:rPr>
          <w:b/>
        </w:rPr>
        <w:t>Be Safe and Responsible</w:t>
      </w:r>
    </w:p>
    <w:p w14:paraId="2148649E" w14:textId="77777777" w:rsidR="004A6D90" w:rsidRPr="001863AB" w:rsidRDefault="004A6D90" w:rsidP="00D1393A">
      <w:pPr>
        <w:spacing w:after="0" w:line="240" w:lineRule="auto"/>
        <w:jc w:val="both"/>
      </w:pPr>
      <w:r w:rsidRPr="001863AB">
        <w:t xml:space="preserve">Creating or contributing to unsafe conditions while volunteering with Double Up by act or omission is not allowed. Safety guidelines for physical grocery stores and cooking demonstrations are based on each individual store, and more details can be found in the “Safety and Emergency Procedures” section below. Reporting to volunteer under the influence of intoxicating substances, possession of a weapon, gambling on Double Up-associated premises, and smoking in buildings are all prohibited. </w:t>
      </w:r>
    </w:p>
    <w:p w14:paraId="7148C37C" w14:textId="77777777" w:rsidR="004A6D90" w:rsidRPr="001863AB" w:rsidRDefault="004A6D90" w:rsidP="00D1393A">
      <w:pPr>
        <w:spacing w:after="0" w:line="240" w:lineRule="auto"/>
        <w:jc w:val="both"/>
        <w:rPr>
          <w:b/>
        </w:rPr>
      </w:pPr>
    </w:p>
    <w:p w14:paraId="0F804DD5" w14:textId="77777777" w:rsidR="004A6D90" w:rsidRPr="001863AB" w:rsidRDefault="004A6D90" w:rsidP="00D1393A">
      <w:pPr>
        <w:spacing w:after="0" w:line="240" w:lineRule="auto"/>
        <w:jc w:val="both"/>
        <w:rPr>
          <w:b/>
        </w:rPr>
      </w:pPr>
      <w:r w:rsidRPr="001863AB">
        <w:rPr>
          <w:b/>
        </w:rPr>
        <w:t>Dress and Act Appropriately</w:t>
      </w:r>
    </w:p>
    <w:p w14:paraId="71ABBB62" w14:textId="1D98DFE9" w:rsidR="004A6D90" w:rsidRPr="001863AB" w:rsidRDefault="004A6D90" w:rsidP="00D1393A">
      <w:pPr>
        <w:spacing w:after="0" w:line="240" w:lineRule="auto"/>
        <w:jc w:val="both"/>
      </w:pPr>
      <w:r w:rsidRPr="001863AB">
        <w:t>Volunteers representing Double Up are expected to dress appropriately for the environment, maintaining good grooming and personal cleanliness at all times.</w:t>
      </w:r>
      <w:r w:rsidR="0046643C" w:rsidRPr="001863AB">
        <w:t xml:space="preserve"> </w:t>
      </w:r>
      <w:r w:rsidRPr="001863AB">
        <w:t xml:space="preserve">We ask that you not wear the following while volunteering: </w:t>
      </w:r>
    </w:p>
    <w:p w14:paraId="6440906A" w14:textId="77777777" w:rsidR="004A6D90" w:rsidRPr="001863AB" w:rsidRDefault="004A6D90" w:rsidP="00D1393A">
      <w:pPr>
        <w:pStyle w:val="ListParagraph"/>
        <w:numPr>
          <w:ilvl w:val="0"/>
          <w:numId w:val="21"/>
        </w:numPr>
        <w:spacing w:after="0" w:line="240" w:lineRule="auto"/>
        <w:jc w:val="both"/>
      </w:pPr>
      <w:commentRangeStart w:id="12"/>
      <w:r w:rsidRPr="001863AB">
        <w:t xml:space="preserve">Tight or revealing garments such as shorts, tank tops, halter tops </w:t>
      </w:r>
      <w:commentRangeEnd w:id="12"/>
      <w:r w:rsidR="002B2C4C">
        <w:rPr>
          <w:rStyle w:val="CommentReference"/>
        </w:rPr>
        <w:commentReference w:id="12"/>
      </w:r>
    </w:p>
    <w:p w14:paraId="1BF12F6A" w14:textId="77777777" w:rsidR="004A6D90" w:rsidRPr="001863AB" w:rsidRDefault="004A6D90" w:rsidP="00D1393A">
      <w:pPr>
        <w:pStyle w:val="ListParagraph"/>
        <w:numPr>
          <w:ilvl w:val="0"/>
          <w:numId w:val="21"/>
        </w:numPr>
        <w:spacing w:after="0" w:line="240" w:lineRule="auto"/>
        <w:jc w:val="both"/>
      </w:pPr>
      <w:r w:rsidRPr="001863AB">
        <w:t xml:space="preserve">Flip flops or other footwear that is unsafe or inappropriate to a position </w:t>
      </w:r>
    </w:p>
    <w:p w14:paraId="0EB4C77C" w14:textId="77777777" w:rsidR="004A6D90" w:rsidRPr="001863AB" w:rsidRDefault="004A6D90" w:rsidP="00D1393A">
      <w:pPr>
        <w:pStyle w:val="ListParagraph"/>
        <w:numPr>
          <w:ilvl w:val="0"/>
          <w:numId w:val="21"/>
        </w:numPr>
        <w:spacing w:after="0" w:line="240" w:lineRule="auto"/>
        <w:jc w:val="both"/>
      </w:pPr>
      <w:r w:rsidRPr="001863AB">
        <w:t>Clothing with political, religious or controversial messages</w:t>
      </w:r>
    </w:p>
    <w:p w14:paraId="1465A03C" w14:textId="1DD571B4" w:rsidR="004A6D90" w:rsidRPr="001863AB" w:rsidRDefault="004A6D90" w:rsidP="00D1393A">
      <w:pPr>
        <w:spacing w:after="0" w:line="240" w:lineRule="auto"/>
        <w:jc w:val="both"/>
      </w:pPr>
      <w:r w:rsidRPr="001863AB">
        <w:t>Every volunteer will receive a Double Up T-shirt, which they are expected to wear whenever they represent the program in public. Soliciting tips or gratuities is also prohibited.</w:t>
      </w:r>
    </w:p>
    <w:p w14:paraId="4264E548" w14:textId="77777777" w:rsidR="009220CD" w:rsidRPr="001863AB" w:rsidRDefault="009220CD" w:rsidP="00D1393A">
      <w:pPr>
        <w:spacing w:after="0" w:line="240" w:lineRule="auto"/>
        <w:jc w:val="both"/>
        <w:rPr>
          <w:b/>
        </w:rPr>
      </w:pPr>
    </w:p>
    <w:p w14:paraId="19060F9E" w14:textId="113BE8F6" w:rsidR="004A6D90" w:rsidRPr="001863AB" w:rsidRDefault="004A6D90" w:rsidP="00D1393A">
      <w:pPr>
        <w:spacing w:after="0" w:line="240" w:lineRule="auto"/>
        <w:jc w:val="both"/>
        <w:rPr>
          <w:b/>
        </w:rPr>
      </w:pPr>
      <w:r w:rsidRPr="001863AB">
        <w:rPr>
          <w:b/>
        </w:rPr>
        <w:t>Uphold the Code</w:t>
      </w:r>
    </w:p>
    <w:p w14:paraId="1891D53A" w14:textId="77777777" w:rsidR="004A6D90" w:rsidRPr="001863AB" w:rsidRDefault="004A6D90" w:rsidP="00D1393A">
      <w:pPr>
        <w:spacing w:after="0" w:line="240" w:lineRule="auto"/>
        <w:jc w:val="both"/>
      </w:pPr>
      <w:r w:rsidRPr="001863AB">
        <w:t xml:space="preserve">All volunteers are expected to uphold Double Up’s Volunteer Code of Conduct. Seek answers to any questions and resolution of any disagreements with the Code prior to volunteering or as soon as they arise. Committing – or influencing another to commit—any breach of Double Up Volunteer Network policy or procedure is prohibited. </w:t>
      </w:r>
    </w:p>
    <w:p w14:paraId="2DADC7B8" w14:textId="77777777" w:rsidR="004A6D90" w:rsidRPr="001863AB" w:rsidRDefault="004A6D90" w:rsidP="00D1393A">
      <w:pPr>
        <w:spacing w:after="0" w:line="240" w:lineRule="auto"/>
        <w:jc w:val="both"/>
      </w:pPr>
    </w:p>
    <w:p w14:paraId="7ED3B9C7" w14:textId="77777777" w:rsidR="004A6D90" w:rsidRPr="001863AB" w:rsidRDefault="004A6D90" w:rsidP="00D1393A">
      <w:pPr>
        <w:spacing w:after="0" w:line="240" w:lineRule="auto"/>
        <w:jc w:val="both"/>
        <w:rPr>
          <w:b/>
        </w:rPr>
      </w:pPr>
      <w:r w:rsidRPr="001863AB">
        <w:rPr>
          <w:b/>
        </w:rPr>
        <w:t xml:space="preserve">Exercise Discretion and Confidentiality </w:t>
      </w:r>
    </w:p>
    <w:p w14:paraId="1B8B02A1" w14:textId="77777777" w:rsidR="004A6D90" w:rsidRPr="001863AB" w:rsidRDefault="004A6D90" w:rsidP="00D1393A">
      <w:pPr>
        <w:spacing w:after="0" w:line="240" w:lineRule="auto"/>
        <w:jc w:val="both"/>
      </w:pPr>
      <w:r w:rsidRPr="001863AB">
        <w:t xml:space="preserve">Volunteers are expected to keep customer, organization, and other volunteer details secure at all times, even after you have discontinued your service. Unauthorized possession, use, or copying of Double Up-associated records or disclosure of confidential information in those records to unauthorized individuals is prohibited. </w:t>
      </w:r>
    </w:p>
    <w:p w14:paraId="3EF08D5D" w14:textId="77777777" w:rsidR="004A6D90" w:rsidRPr="001863AB" w:rsidRDefault="004A6D90" w:rsidP="00D1393A">
      <w:pPr>
        <w:spacing w:after="0" w:line="240" w:lineRule="auto"/>
        <w:jc w:val="both"/>
      </w:pPr>
    </w:p>
    <w:p w14:paraId="2D6C0F70" w14:textId="77777777" w:rsidR="004A6D90" w:rsidRPr="001863AB" w:rsidRDefault="004A6D90" w:rsidP="00D1393A">
      <w:pPr>
        <w:spacing w:after="0" w:line="240" w:lineRule="auto"/>
        <w:jc w:val="both"/>
        <w:rPr>
          <w:b/>
        </w:rPr>
      </w:pPr>
      <w:r w:rsidRPr="001863AB">
        <w:rPr>
          <w:b/>
        </w:rPr>
        <w:t>The Fine Print</w:t>
      </w:r>
    </w:p>
    <w:p w14:paraId="25990FAF" w14:textId="77777777" w:rsidR="004A6D90" w:rsidRPr="001863AB" w:rsidRDefault="004A6D90" w:rsidP="00D1393A">
      <w:pPr>
        <w:spacing w:after="0" w:line="240" w:lineRule="auto"/>
        <w:jc w:val="both"/>
      </w:pPr>
      <w:r w:rsidRPr="001863AB">
        <w:t xml:space="preserve">This Code of Conduct has changed over time and will continue to develop. </w:t>
      </w:r>
    </w:p>
    <w:p w14:paraId="46B49341" w14:textId="77777777" w:rsidR="001048A8" w:rsidRPr="001863AB" w:rsidRDefault="001048A8" w:rsidP="007E24E6">
      <w:pPr>
        <w:spacing w:after="0"/>
        <w:rPr>
          <w:rFonts w:ascii="Georgia" w:hAnsi="Georgia"/>
          <w:b/>
          <w:sz w:val="32"/>
          <w:szCs w:val="32"/>
        </w:rPr>
      </w:pPr>
    </w:p>
    <w:p w14:paraId="18A667C2" w14:textId="3DFA4EFA" w:rsidR="009D2FBA" w:rsidRPr="001863AB" w:rsidRDefault="009D2FBA" w:rsidP="007E24E6">
      <w:pPr>
        <w:spacing w:after="0"/>
        <w:rPr>
          <w:rFonts w:ascii="Georgia" w:hAnsi="Georgia"/>
          <w:b/>
          <w:sz w:val="32"/>
          <w:szCs w:val="32"/>
        </w:rPr>
      </w:pPr>
      <w:r w:rsidRPr="001863AB">
        <w:rPr>
          <w:rFonts w:ascii="Georgia" w:hAnsi="Georgia"/>
          <w:b/>
          <w:sz w:val="32"/>
          <w:szCs w:val="32"/>
        </w:rPr>
        <w:t>Volunteer Materials and Supplies</w:t>
      </w:r>
    </w:p>
    <w:p w14:paraId="434B0A53" w14:textId="2532E452" w:rsidR="004A6D90" w:rsidRPr="001863AB" w:rsidRDefault="004A6D90" w:rsidP="00D1393A">
      <w:pPr>
        <w:spacing w:after="0" w:line="240" w:lineRule="auto"/>
        <w:rPr>
          <w:rFonts w:eastAsia="Arial Narrow" w:cs="Arial Narrow"/>
        </w:rPr>
      </w:pPr>
      <w:r w:rsidRPr="001863AB">
        <w:rPr>
          <w:rFonts w:eastAsia="Arial Narrow" w:cs="Arial Narrow"/>
        </w:rPr>
        <w:t xml:space="preserve">Volunteers are not to spend their personal money on any materials or anything necessary for their volunteer role. Fair Food Network will cover the cost of or provide all necessary tools needed for each volunteer, so </w:t>
      </w:r>
      <w:r w:rsidRPr="001863AB">
        <w:rPr>
          <w:rFonts w:eastAsia="Arial Narrow" w:cs="Arial Narrow"/>
          <w:b/>
          <w:bCs/>
        </w:rPr>
        <w:t>volunteers will not be reimbursed</w:t>
      </w:r>
      <w:r w:rsidRPr="001863AB">
        <w:rPr>
          <w:rFonts w:eastAsia="Arial Narrow" w:cs="Arial Narrow"/>
        </w:rPr>
        <w:t xml:space="preserve"> for anything they purchase. Arrangements can be made in advance for necessary purchases. Please contact </w:t>
      </w:r>
      <w:r w:rsidR="001C07CA">
        <w:rPr>
          <w:rFonts w:eastAsia="Arial Narrow" w:cs="Arial Narrow"/>
        </w:rPr>
        <w:t xml:space="preserve">the </w:t>
      </w:r>
      <w:r w:rsidR="001C07CA">
        <w:t>Outreach and Engagement Manager</w:t>
      </w:r>
      <w:r w:rsidRPr="001863AB">
        <w:rPr>
          <w:rFonts w:eastAsia="Arial Narrow" w:cs="Arial Narrow"/>
        </w:rPr>
        <w:t xml:space="preserve"> for questions or outstanding circumstances. </w:t>
      </w:r>
    </w:p>
    <w:p w14:paraId="7ED4F896" w14:textId="77777777" w:rsidR="004A6D90" w:rsidRPr="001863AB" w:rsidRDefault="004A6D90" w:rsidP="00D1393A">
      <w:pPr>
        <w:spacing w:after="0" w:line="240" w:lineRule="auto"/>
      </w:pPr>
    </w:p>
    <w:p w14:paraId="78E73B66" w14:textId="4432681C" w:rsidR="007542D8" w:rsidRPr="001863AB" w:rsidRDefault="00214DD7" w:rsidP="00D1393A">
      <w:pPr>
        <w:spacing w:after="0"/>
      </w:pPr>
      <w:r w:rsidRPr="001863AB">
        <w:lastRenderedPageBreak/>
        <w:t>All volunteers will receive and/or have access to the following</w:t>
      </w:r>
      <w:r w:rsidR="00944A73" w:rsidRPr="001863AB">
        <w:t xml:space="preserve"> as needed</w:t>
      </w:r>
      <w:r w:rsidRPr="001863AB">
        <w:t xml:space="preserve">: </w:t>
      </w:r>
    </w:p>
    <w:p w14:paraId="3C24FF49" w14:textId="04315DB4" w:rsidR="00214DD7" w:rsidRPr="001863AB" w:rsidRDefault="00214DD7" w:rsidP="00D1393A">
      <w:pPr>
        <w:pStyle w:val="ListParagraph"/>
        <w:numPr>
          <w:ilvl w:val="0"/>
          <w:numId w:val="16"/>
        </w:numPr>
        <w:spacing w:after="0"/>
        <w:ind w:left="720"/>
        <w:jc w:val="both"/>
      </w:pPr>
      <w:r w:rsidRPr="001863AB">
        <w:rPr>
          <w:b/>
        </w:rPr>
        <w:t xml:space="preserve">The Double Up T-shirt </w:t>
      </w:r>
      <w:r w:rsidRPr="001863AB">
        <w:t>to be w</w:t>
      </w:r>
      <w:r w:rsidR="002F1498">
        <w:t>o</w:t>
      </w:r>
      <w:r w:rsidRPr="001863AB">
        <w:t xml:space="preserve">rn whenever volunteers represent Double Up. </w:t>
      </w:r>
    </w:p>
    <w:p w14:paraId="2CB6DDA9" w14:textId="77777777" w:rsidR="00214DD7" w:rsidRPr="001863AB" w:rsidRDefault="00214DD7" w:rsidP="00D1393A">
      <w:pPr>
        <w:pStyle w:val="ListParagraph"/>
        <w:numPr>
          <w:ilvl w:val="0"/>
          <w:numId w:val="16"/>
        </w:numPr>
        <w:spacing w:after="0"/>
        <w:ind w:left="720"/>
        <w:jc w:val="both"/>
        <w:rPr>
          <w:b/>
        </w:rPr>
      </w:pPr>
      <w:r w:rsidRPr="001863AB">
        <w:rPr>
          <w:b/>
        </w:rPr>
        <w:t xml:space="preserve">The Double Up Materials Bag </w:t>
      </w:r>
      <w:r w:rsidRPr="001863AB">
        <w:t xml:space="preserve">to hold all materials necessary for volunteering. </w:t>
      </w:r>
    </w:p>
    <w:p w14:paraId="1C9D83DE" w14:textId="77777777" w:rsidR="00214DD7" w:rsidRPr="001863AB" w:rsidRDefault="00214DD7" w:rsidP="00D1393A">
      <w:pPr>
        <w:pStyle w:val="ListParagraph"/>
        <w:numPr>
          <w:ilvl w:val="0"/>
          <w:numId w:val="16"/>
        </w:numPr>
        <w:spacing w:after="0"/>
        <w:ind w:left="720"/>
        <w:jc w:val="both"/>
        <w:rPr>
          <w:b/>
        </w:rPr>
      </w:pPr>
      <w:r w:rsidRPr="001863AB">
        <w:rPr>
          <w:b/>
        </w:rPr>
        <w:t>Double Up Food Bucks Flyers</w:t>
      </w:r>
      <w:r w:rsidRPr="001863AB">
        <w:t xml:space="preserve"> to pass out to partners and potential users as they learn about the program. </w:t>
      </w:r>
    </w:p>
    <w:p w14:paraId="17EAF2A5" w14:textId="644EFAB1" w:rsidR="009109D2" w:rsidRPr="002B2C4C" w:rsidRDefault="009109D2" w:rsidP="002B2C4C">
      <w:pPr>
        <w:pStyle w:val="ListParagraph"/>
        <w:numPr>
          <w:ilvl w:val="0"/>
          <w:numId w:val="17"/>
        </w:numPr>
        <w:rPr>
          <w:rFonts w:eastAsia="Arial Narrow" w:cs="Arial Narrow"/>
        </w:rPr>
      </w:pPr>
      <w:r w:rsidRPr="001863AB">
        <w:rPr>
          <w:b/>
        </w:rPr>
        <w:t xml:space="preserve">Partner Materials request form </w:t>
      </w:r>
      <w:r w:rsidRPr="001863AB">
        <w:t>for any community organizations who might want to request flyers</w:t>
      </w:r>
      <w:r w:rsidR="002B2C4C">
        <w:t>,</w:t>
      </w:r>
      <w:r w:rsidR="002B2C4C" w:rsidRPr="002B2C4C">
        <w:rPr>
          <w:rFonts w:eastAsia="Arial Narrow" w:cs="Arial Narrow"/>
        </w:rPr>
        <w:t xml:space="preserve"> </w:t>
      </w:r>
      <w:r w:rsidR="002B2C4C" w:rsidRPr="001863AB">
        <w:rPr>
          <w:rFonts w:eastAsia="Arial Narrow" w:cs="Arial Narrow"/>
        </w:rPr>
        <w:t>posters, or presentations to spread the word in their communities</w:t>
      </w:r>
      <w:r w:rsidR="002B2C4C">
        <w:t>.</w:t>
      </w:r>
      <w:r w:rsidRPr="001863AB">
        <w:t xml:space="preserve"> </w:t>
      </w:r>
    </w:p>
    <w:p w14:paraId="4BB30751" w14:textId="0B9CC2D4" w:rsidR="00214DD7" w:rsidRPr="001863AB" w:rsidRDefault="00214DD7" w:rsidP="00D1393A">
      <w:pPr>
        <w:pStyle w:val="ListParagraph"/>
        <w:numPr>
          <w:ilvl w:val="0"/>
          <w:numId w:val="16"/>
        </w:numPr>
        <w:spacing w:after="0"/>
        <w:ind w:left="720"/>
        <w:jc w:val="both"/>
        <w:rPr>
          <w:b/>
        </w:rPr>
      </w:pPr>
      <w:r w:rsidRPr="001863AB">
        <w:rPr>
          <w:b/>
        </w:rPr>
        <w:t xml:space="preserve">Double Up Volunteer Network Sign-up sheets </w:t>
      </w:r>
      <w:r w:rsidRPr="001863AB">
        <w:t xml:space="preserve">in case someone is interested in joining us. </w:t>
      </w:r>
    </w:p>
    <w:p w14:paraId="5C15EF24" w14:textId="38AB42AF" w:rsidR="00214DD7" w:rsidRPr="002B2C4C" w:rsidRDefault="00214DD7" w:rsidP="00D1393A">
      <w:pPr>
        <w:pStyle w:val="ListParagraph"/>
        <w:numPr>
          <w:ilvl w:val="0"/>
          <w:numId w:val="16"/>
        </w:numPr>
        <w:spacing w:after="0"/>
        <w:ind w:left="720"/>
        <w:jc w:val="both"/>
        <w:rPr>
          <w:b/>
        </w:rPr>
      </w:pPr>
      <w:r w:rsidRPr="001863AB">
        <w:rPr>
          <w:b/>
        </w:rPr>
        <w:t xml:space="preserve">Ink pens, scratch paper, and a folder </w:t>
      </w:r>
      <w:r w:rsidRPr="001863AB">
        <w:t xml:space="preserve">for efficient tallying or other notes. </w:t>
      </w:r>
    </w:p>
    <w:p w14:paraId="6A96240F" w14:textId="77777777" w:rsidR="003F6140" w:rsidRPr="001863AB" w:rsidRDefault="00374E2A" w:rsidP="00D1393A">
      <w:pPr>
        <w:spacing w:after="0"/>
        <w:rPr>
          <w:rFonts w:ascii="Georgia" w:hAnsi="Georgia"/>
          <w:b/>
          <w:sz w:val="24"/>
          <w:szCs w:val="24"/>
        </w:rPr>
      </w:pPr>
      <w:r w:rsidRPr="001863AB">
        <w:rPr>
          <w:rFonts w:ascii="Georgia" w:hAnsi="Georgia"/>
          <w:b/>
          <w:sz w:val="24"/>
          <w:szCs w:val="24"/>
        </w:rPr>
        <w:t>Gr</w:t>
      </w:r>
      <w:r w:rsidR="00214DD7" w:rsidRPr="001863AB">
        <w:rPr>
          <w:rFonts w:ascii="Georgia" w:hAnsi="Georgia"/>
          <w:b/>
          <w:sz w:val="24"/>
          <w:szCs w:val="24"/>
        </w:rPr>
        <w:t>ocery Outreach Volunteers</w:t>
      </w:r>
    </w:p>
    <w:p w14:paraId="7155F4F5" w14:textId="38F0309F" w:rsidR="00823C6E" w:rsidRPr="001863AB" w:rsidRDefault="00823C6E" w:rsidP="000D2E5A">
      <w:pPr>
        <w:pStyle w:val="ListParagraph"/>
        <w:numPr>
          <w:ilvl w:val="0"/>
          <w:numId w:val="16"/>
        </w:numPr>
        <w:spacing w:after="0" w:line="360" w:lineRule="auto"/>
        <w:ind w:left="720"/>
        <w:jc w:val="both"/>
        <w:rPr>
          <w:b/>
        </w:rPr>
      </w:pPr>
      <w:r w:rsidRPr="001863AB">
        <w:rPr>
          <w:b/>
        </w:rPr>
        <w:t xml:space="preserve">The Hand Tally Counter </w:t>
      </w:r>
      <w:r w:rsidRPr="001863AB">
        <w:t>to keep track of how many people the volunteer speaks to.</w:t>
      </w:r>
    </w:p>
    <w:p w14:paraId="488DF922" w14:textId="3819CDAD" w:rsidR="00374E2A" w:rsidRPr="001863AB" w:rsidRDefault="7876281A" w:rsidP="00D1393A">
      <w:pPr>
        <w:spacing w:after="0"/>
        <w:rPr>
          <w:rFonts w:ascii="Georgia" w:hAnsi="Georgia"/>
          <w:b/>
          <w:sz w:val="24"/>
          <w:szCs w:val="24"/>
        </w:rPr>
      </w:pPr>
      <w:r w:rsidRPr="001863AB">
        <w:rPr>
          <w:rFonts w:ascii="Georgia" w:eastAsia="Arial Narrow" w:hAnsi="Georgia" w:cs="Arial Narrow"/>
          <w:b/>
          <w:bCs/>
          <w:sz w:val="24"/>
          <w:szCs w:val="24"/>
        </w:rPr>
        <w:t>Community Outreach Volunteers</w:t>
      </w:r>
    </w:p>
    <w:p w14:paraId="2BE34141" w14:textId="6B6FACBA" w:rsidR="002B2C4C" w:rsidRPr="002B2C4C" w:rsidRDefault="002B2C4C" w:rsidP="002B2C4C">
      <w:pPr>
        <w:pStyle w:val="ListParagraph"/>
        <w:numPr>
          <w:ilvl w:val="0"/>
          <w:numId w:val="17"/>
        </w:numPr>
        <w:spacing w:after="0"/>
        <w:jc w:val="both"/>
        <w:rPr>
          <w:b/>
        </w:rPr>
      </w:pPr>
      <w:r w:rsidRPr="001863AB">
        <w:rPr>
          <w:b/>
        </w:rPr>
        <w:t>The Double Up Table</w:t>
      </w:r>
      <w:r>
        <w:rPr>
          <w:b/>
        </w:rPr>
        <w:t>c</w:t>
      </w:r>
      <w:r w:rsidRPr="001863AB">
        <w:rPr>
          <w:b/>
        </w:rPr>
        <w:t xml:space="preserve">loth </w:t>
      </w:r>
      <w:r w:rsidRPr="001863AB">
        <w:t>to cover the display table for outreach.</w:t>
      </w:r>
    </w:p>
    <w:p w14:paraId="25A2A364" w14:textId="224AD53D" w:rsidR="001048A8" w:rsidRPr="002B2C4C" w:rsidRDefault="009109D2" w:rsidP="002B2C4C">
      <w:pPr>
        <w:spacing w:after="0"/>
        <w:rPr>
          <w:rFonts w:ascii="Georgia" w:eastAsia="Arial Narrow" w:hAnsi="Georgia" w:cs="Arial Narrow"/>
          <w:b/>
          <w:bCs/>
          <w:sz w:val="24"/>
          <w:szCs w:val="24"/>
        </w:rPr>
      </w:pPr>
      <w:r w:rsidRPr="002B2C4C">
        <w:rPr>
          <w:rFonts w:ascii="Georgia" w:eastAsia="Arial Narrow" w:hAnsi="Georgia" w:cs="Arial Narrow"/>
          <w:b/>
          <w:bCs/>
          <w:sz w:val="24"/>
          <w:szCs w:val="24"/>
        </w:rPr>
        <w:t>Hotline Volunteers</w:t>
      </w:r>
    </w:p>
    <w:p w14:paraId="287D2710" w14:textId="0C75A807" w:rsidR="002B2C4C" w:rsidRDefault="002B2C4C" w:rsidP="00646A1C">
      <w:pPr>
        <w:pStyle w:val="ListParagraph"/>
        <w:numPr>
          <w:ilvl w:val="0"/>
          <w:numId w:val="17"/>
        </w:numPr>
        <w:spacing w:after="0"/>
        <w:rPr>
          <w:rFonts w:eastAsia="Arial Narrow" w:cs="Arial Narrow"/>
          <w:bCs/>
        </w:rPr>
      </w:pPr>
      <w:r>
        <w:rPr>
          <w:rFonts w:eastAsia="Arial Narrow" w:cs="Arial Narrow"/>
          <w:bCs/>
        </w:rPr>
        <w:t>Access to hotline entry form.</w:t>
      </w:r>
    </w:p>
    <w:p w14:paraId="081CE53D" w14:textId="36424C7D" w:rsidR="00646A1C" w:rsidRPr="001863AB" w:rsidRDefault="00944A73" w:rsidP="00646A1C">
      <w:pPr>
        <w:pStyle w:val="ListParagraph"/>
        <w:numPr>
          <w:ilvl w:val="0"/>
          <w:numId w:val="17"/>
        </w:numPr>
        <w:spacing w:after="0"/>
        <w:rPr>
          <w:rFonts w:eastAsia="Arial Narrow" w:cs="Arial Narrow"/>
          <w:bCs/>
        </w:rPr>
      </w:pPr>
      <w:r w:rsidRPr="001863AB">
        <w:rPr>
          <w:rFonts w:eastAsia="Arial Narrow" w:cs="Arial Narrow"/>
          <w:bCs/>
        </w:rPr>
        <w:t xml:space="preserve">List of community resource referrals. </w:t>
      </w:r>
    </w:p>
    <w:p w14:paraId="7DC88C05" w14:textId="2216B727" w:rsidR="00944A73" w:rsidRPr="002B2C4C" w:rsidRDefault="00944A73" w:rsidP="002B2C4C">
      <w:pPr>
        <w:pStyle w:val="ListParagraph"/>
        <w:numPr>
          <w:ilvl w:val="0"/>
          <w:numId w:val="17"/>
        </w:numPr>
        <w:spacing w:after="0"/>
        <w:rPr>
          <w:rFonts w:eastAsia="Arial Narrow" w:cs="Arial Narrow"/>
          <w:bCs/>
        </w:rPr>
      </w:pPr>
      <w:r w:rsidRPr="001863AB">
        <w:rPr>
          <w:rFonts w:eastAsia="Arial Narrow" w:cs="Arial Narrow"/>
          <w:bCs/>
        </w:rPr>
        <w:t xml:space="preserve">Mailing materials for sending posters and flyers to partners as requested. </w:t>
      </w:r>
    </w:p>
    <w:p w14:paraId="628AD9FA" w14:textId="3F867E28" w:rsidR="7876281A" w:rsidRPr="001863AB" w:rsidRDefault="7876281A" w:rsidP="00D1393A">
      <w:pPr>
        <w:spacing w:after="0"/>
        <w:rPr>
          <w:rFonts w:ascii="Georgia" w:hAnsi="Georgia"/>
          <w:sz w:val="24"/>
          <w:szCs w:val="24"/>
        </w:rPr>
      </w:pPr>
      <w:r w:rsidRPr="001863AB">
        <w:rPr>
          <w:rFonts w:ascii="Georgia" w:eastAsia="Arial Narrow" w:hAnsi="Georgia" w:cs="Arial Narrow"/>
          <w:b/>
          <w:bCs/>
          <w:sz w:val="24"/>
          <w:szCs w:val="24"/>
        </w:rPr>
        <w:t>Local Coordinator Volunteers</w:t>
      </w:r>
    </w:p>
    <w:p w14:paraId="3F97B627" w14:textId="77777777" w:rsidR="00374E2A" w:rsidRPr="001863AB" w:rsidRDefault="00374E2A" w:rsidP="00D1393A">
      <w:pPr>
        <w:pStyle w:val="ListParagraph"/>
        <w:numPr>
          <w:ilvl w:val="0"/>
          <w:numId w:val="17"/>
        </w:numPr>
        <w:spacing w:after="0"/>
        <w:rPr>
          <w:b/>
        </w:rPr>
      </w:pPr>
      <w:r w:rsidRPr="001863AB">
        <w:rPr>
          <w:b/>
        </w:rPr>
        <w:t xml:space="preserve">Printing, postage, and communication materials </w:t>
      </w:r>
      <w:r w:rsidRPr="001863AB">
        <w:t>necessary for building partnerships and coordination.</w:t>
      </w:r>
    </w:p>
    <w:p w14:paraId="38B92905" w14:textId="77777777" w:rsidR="009220CD" w:rsidRPr="001863AB" w:rsidRDefault="009220CD" w:rsidP="009220CD">
      <w:pPr>
        <w:spacing w:after="0" w:line="240" w:lineRule="auto"/>
        <w:rPr>
          <w:rFonts w:ascii="Georgia" w:eastAsia="Arial Narrow" w:hAnsi="Georgia" w:cs="Arial Narrow"/>
          <w:b/>
          <w:bCs/>
          <w:sz w:val="32"/>
          <w:szCs w:val="32"/>
        </w:rPr>
      </w:pPr>
    </w:p>
    <w:p w14:paraId="72C17A4B" w14:textId="1DED6E9C" w:rsidR="003B705C" w:rsidRPr="001863AB" w:rsidRDefault="7876281A" w:rsidP="00D1393A">
      <w:pPr>
        <w:spacing w:line="240" w:lineRule="auto"/>
        <w:rPr>
          <w:rFonts w:ascii="Georgia" w:hAnsi="Georgia"/>
          <w:b/>
          <w:sz w:val="32"/>
          <w:szCs w:val="32"/>
        </w:rPr>
      </w:pPr>
      <w:r w:rsidRPr="001863AB">
        <w:rPr>
          <w:rFonts w:ascii="Georgia" w:eastAsia="Arial Narrow" w:hAnsi="Georgia" w:cs="Arial Narrow"/>
          <w:b/>
          <w:bCs/>
          <w:sz w:val="32"/>
          <w:szCs w:val="32"/>
        </w:rPr>
        <w:t xml:space="preserve">Safety and Emergency Procedures </w:t>
      </w:r>
    </w:p>
    <w:p w14:paraId="08C26FD8" w14:textId="10C7986A" w:rsidR="00384AED" w:rsidRPr="001863AB" w:rsidRDefault="00384AED" w:rsidP="00D1393A">
      <w:pPr>
        <w:pStyle w:val="ListParagraph"/>
        <w:numPr>
          <w:ilvl w:val="0"/>
          <w:numId w:val="18"/>
        </w:numPr>
        <w:spacing w:line="240" w:lineRule="auto"/>
        <w:jc w:val="both"/>
      </w:pPr>
      <w:r w:rsidRPr="001863AB">
        <w:t xml:space="preserve">Volunteers should report, without fear of retaliation, any condition which they believe poses a safety, health or security risk in the area where they volunteer. Reports should immediately be shared with the </w:t>
      </w:r>
      <w:r w:rsidR="001C07CA">
        <w:t>Outreach and Engagement Manager</w:t>
      </w:r>
      <w:r w:rsidR="007617CD" w:rsidRPr="001863AB">
        <w:t xml:space="preserve">, and </w:t>
      </w:r>
      <w:r w:rsidRPr="001863AB">
        <w:t xml:space="preserve">Fair Food Network will investigate </w:t>
      </w:r>
      <w:r w:rsidR="007617CD" w:rsidRPr="001863AB">
        <w:t>them</w:t>
      </w:r>
      <w:r w:rsidRPr="001863AB">
        <w:t xml:space="preserve"> promptly and thoroughly and take appropriate corrective action. </w:t>
      </w:r>
    </w:p>
    <w:p w14:paraId="52EF475A" w14:textId="479FA72A" w:rsidR="000C448C" w:rsidRPr="001863AB" w:rsidRDefault="00384AED" w:rsidP="00D1393A">
      <w:pPr>
        <w:pStyle w:val="ListParagraph"/>
        <w:numPr>
          <w:ilvl w:val="0"/>
          <w:numId w:val="18"/>
        </w:numPr>
        <w:spacing w:before="240" w:line="240" w:lineRule="auto"/>
        <w:jc w:val="both"/>
      </w:pPr>
      <w:r w:rsidRPr="001863AB">
        <w:t xml:space="preserve">Any comments or jokes </w:t>
      </w:r>
      <w:r w:rsidR="007617CD" w:rsidRPr="001863AB">
        <w:t>involving violent</w:t>
      </w:r>
      <w:r w:rsidRPr="001863AB">
        <w:t xml:space="preserve"> threats will be taken seriously, and dealt with appropriately and promptly. </w:t>
      </w:r>
    </w:p>
    <w:p w14:paraId="2689CC89" w14:textId="519E1C0C" w:rsidR="00384AED" w:rsidRPr="001863AB" w:rsidRDefault="00384AED" w:rsidP="00D1393A">
      <w:pPr>
        <w:pStyle w:val="ListParagraph"/>
        <w:numPr>
          <w:ilvl w:val="0"/>
          <w:numId w:val="18"/>
        </w:numPr>
        <w:spacing w:before="240" w:line="240" w:lineRule="auto"/>
        <w:jc w:val="both"/>
      </w:pPr>
      <w:r w:rsidRPr="001863AB">
        <w:t>Each volunteer is expec</w:t>
      </w:r>
      <w:r w:rsidR="007617CD" w:rsidRPr="001863AB">
        <w:t xml:space="preserve">ted to obey safety rules and </w:t>
      </w:r>
      <w:r w:rsidRPr="001863AB">
        <w:t xml:space="preserve">exercise caution in all work activities. Volunteers who violate safety standards, cause hazardous or dangerous situations, </w:t>
      </w:r>
      <w:r w:rsidR="007617CD" w:rsidRPr="001863AB">
        <w:t xml:space="preserve">or </w:t>
      </w:r>
      <w:r w:rsidRPr="001863AB">
        <w:t xml:space="preserve">fail to report where appropriate </w:t>
      </w:r>
      <w:r w:rsidR="007617CD" w:rsidRPr="001863AB">
        <w:t xml:space="preserve">are </w:t>
      </w:r>
      <w:r w:rsidRPr="001863AB">
        <w:t xml:space="preserve">subject to disciplinary action, up to and including </w:t>
      </w:r>
      <w:r w:rsidR="007617CD" w:rsidRPr="001863AB">
        <w:t>termination of volunteer role</w:t>
      </w:r>
      <w:r w:rsidRPr="001863AB">
        <w:t xml:space="preserve">. </w:t>
      </w:r>
    </w:p>
    <w:p w14:paraId="05F5EE1F" w14:textId="56B1B432" w:rsidR="00384AED" w:rsidRPr="001863AB" w:rsidRDefault="007617CD" w:rsidP="00D1393A">
      <w:pPr>
        <w:pStyle w:val="ListParagraph"/>
        <w:numPr>
          <w:ilvl w:val="0"/>
          <w:numId w:val="18"/>
        </w:numPr>
        <w:spacing w:before="240" w:line="240" w:lineRule="auto"/>
        <w:jc w:val="both"/>
      </w:pPr>
      <w:r w:rsidRPr="001863AB">
        <w:t>E</w:t>
      </w:r>
      <w:r w:rsidR="00384AED" w:rsidRPr="001863AB">
        <w:t xml:space="preserve">ven </w:t>
      </w:r>
      <w:r w:rsidRPr="001863AB">
        <w:t>when all safety guidelines are being followed</w:t>
      </w:r>
      <w:r w:rsidR="00384AED" w:rsidRPr="001863AB">
        <w:t>, an accident may occur. If a volunteer is injured</w:t>
      </w:r>
      <w:r w:rsidRPr="001863AB">
        <w:t xml:space="preserve"> as a result</w:t>
      </w:r>
      <w:r w:rsidR="00384AED" w:rsidRPr="001863AB">
        <w:t xml:space="preserve">, even slightly, the volunteer is expected to immediately stop the activity that caused the injury and seek first aid or medical attention if necessary. </w:t>
      </w:r>
      <w:r w:rsidRPr="001863AB">
        <w:t xml:space="preserve">Regardless of how insignificant the injury may appear, volunteers should also notify the </w:t>
      </w:r>
      <w:r w:rsidR="001C07CA">
        <w:t>Outreach and Engagement Manager</w:t>
      </w:r>
      <w:r w:rsidR="001D59B8" w:rsidRPr="001863AB">
        <w:t xml:space="preserve"> </w:t>
      </w:r>
      <w:r w:rsidR="00387C69" w:rsidRPr="001863AB">
        <w:t>immediately. The</w:t>
      </w:r>
      <w:r w:rsidR="00384AED" w:rsidRPr="001863AB">
        <w:t xml:space="preserve"> volunteer should not resume the activity until treatment has been provided and/or he or she has been given approva</w:t>
      </w:r>
      <w:r w:rsidR="00F44B24" w:rsidRPr="001863AB">
        <w:t xml:space="preserve">l from the </w:t>
      </w:r>
      <w:r w:rsidR="001C07CA">
        <w:t>Outreach and Engagement Manager</w:t>
      </w:r>
      <w:r w:rsidR="00384AED" w:rsidRPr="001863AB">
        <w:t>.</w:t>
      </w:r>
    </w:p>
    <w:p w14:paraId="68839861" w14:textId="3559CA17" w:rsidR="003B705C" w:rsidRPr="001863AB" w:rsidRDefault="003B705C" w:rsidP="00D1393A">
      <w:pPr>
        <w:spacing w:line="240" w:lineRule="auto"/>
        <w:rPr>
          <w:rFonts w:ascii="Georgia" w:hAnsi="Georgia"/>
          <w:b/>
          <w:sz w:val="32"/>
          <w:szCs w:val="32"/>
        </w:rPr>
      </w:pPr>
      <w:r w:rsidRPr="001863AB">
        <w:rPr>
          <w:rFonts w:ascii="Georgia" w:hAnsi="Georgia"/>
          <w:b/>
          <w:sz w:val="32"/>
          <w:szCs w:val="32"/>
        </w:rPr>
        <w:t>Holidays and Inclement Weather</w:t>
      </w:r>
    </w:p>
    <w:p w14:paraId="46E6A340" w14:textId="77777777" w:rsidR="00ED794F" w:rsidRPr="001863AB" w:rsidRDefault="00ED794F" w:rsidP="00D1393A">
      <w:pPr>
        <w:spacing w:after="0" w:line="240" w:lineRule="auto"/>
        <w:rPr>
          <w:rFonts w:ascii="Georgia" w:hAnsi="Georgia"/>
          <w:b/>
          <w:sz w:val="26"/>
          <w:szCs w:val="26"/>
        </w:rPr>
      </w:pPr>
      <w:r w:rsidRPr="001863AB">
        <w:rPr>
          <w:rFonts w:ascii="Georgia" w:hAnsi="Georgia"/>
          <w:b/>
          <w:sz w:val="26"/>
          <w:szCs w:val="26"/>
        </w:rPr>
        <w:lastRenderedPageBreak/>
        <w:t>Holidays</w:t>
      </w:r>
    </w:p>
    <w:p w14:paraId="39095450" w14:textId="77777777" w:rsidR="00DA55A8" w:rsidRPr="001863AB" w:rsidRDefault="006E2A98" w:rsidP="00D1393A">
      <w:pPr>
        <w:spacing w:after="0" w:line="240" w:lineRule="auto"/>
      </w:pPr>
      <w:r w:rsidRPr="001863AB">
        <w:t xml:space="preserve">The Double Up Volunteer Network observes the following holidays: </w:t>
      </w:r>
    </w:p>
    <w:tbl>
      <w:tblPr>
        <w:tblW w:w="0" w:type="auto"/>
        <w:tblInd w:w="108" w:type="dxa"/>
        <w:tblCellMar>
          <w:left w:w="0" w:type="dxa"/>
          <w:right w:w="0" w:type="dxa"/>
        </w:tblCellMar>
        <w:tblLook w:val="04A0" w:firstRow="1" w:lastRow="0" w:firstColumn="1" w:lastColumn="0" w:noHBand="0" w:noVBand="1"/>
      </w:tblPr>
      <w:tblGrid>
        <w:gridCol w:w="4086"/>
        <w:gridCol w:w="5076"/>
      </w:tblGrid>
      <w:tr w:rsidR="001863AB" w:rsidRPr="001863AB" w14:paraId="078BC446" w14:textId="77777777" w:rsidTr="00ED794F">
        <w:tc>
          <w:tcPr>
            <w:tcW w:w="4212" w:type="dxa"/>
            <w:tcMar>
              <w:top w:w="0" w:type="dxa"/>
              <w:left w:w="108" w:type="dxa"/>
              <w:bottom w:w="0" w:type="dxa"/>
              <w:right w:w="108" w:type="dxa"/>
            </w:tcMar>
            <w:hideMark/>
          </w:tcPr>
          <w:p w14:paraId="4CED2921" w14:textId="77777777" w:rsidR="00ED794F" w:rsidRPr="001863AB" w:rsidRDefault="00ED794F" w:rsidP="00D1393A">
            <w:pPr>
              <w:spacing w:after="0" w:line="240" w:lineRule="auto"/>
            </w:pPr>
            <w:r w:rsidRPr="001863AB">
              <w:t>Martin Luther King</w:t>
            </w:r>
            <w:r w:rsidR="000B4601" w:rsidRPr="001863AB">
              <w:t>,</w:t>
            </w:r>
            <w:r w:rsidRPr="001863AB">
              <w:t xml:space="preserve"> Jr. Day</w:t>
            </w:r>
          </w:p>
        </w:tc>
        <w:tc>
          <w:tcPr>
            <w:tcW w:w="5256" w:type="dxa"/>
            <w:tcMar>
              <w:top w:w="0" w:type="dxa"/>
              <w:left w:w="108" w:type="dxa"/>
              <w:bottom w:w="0" w:type="dxa"/>
              <w:right w:w="108" w:type="dxa"/>
            </w:tcMar>
            <w:hideMark/>
          </w:tcPr>
          <w:p w14:paraId="6C76F2A7" w14:textId="77777777" w:rsidR="00ED794F" w:rsidRPr="001863AB" w:rsidRDefault="00ED794F" w:rsidP="00D1393A">
            <w:pPr>
              <w:spacing w:after="0" w:line="240" w:lineRule="auto"/>
            </w:pPr>
            <w:r w:rsidRPr="001863AB">
              <w:t>Thanksgiving Day*</w:t>
            </w:r>
          </w:p>
        </w:tc>
      </w:tr>
      <w:tr w:rsidR="001863AB" w:rsidRPr="001863AB" w14:paraId="6D57B622" w14:textId="77777777" w:rsidTr="00ED794F">
        <w:tc>
          <w:tcPr>
            <w:tcW w:w="4212" w:type="dxa"/>
            <w:tcMar>
              <w:top w:w="0" w:type="dxa"/>
              <w:left w:w="108" w:type="dxa"/>
              <w:bottom w:w="0" w:type="dxa"/>
              <w:right w:w="108" w:type="dxa"/>
            </w:tcMar>
            <w:hideMark/>
          </w:tcPr>
          <w:p w14:paraId="07CC5A9E" w14:textId="77777777" w:rsidR="00ED794F" w:rsidRPr="001863AB" w:rsidRDefault="00ED794F" w:rsidP="00D1393A">
            <w:pPr>
              <w:spacing w:after="0" w:line="240" w:lineRule="auto"/>
            </w:pPr>
            <w:r w:rsidRPr="001863AB">
              <w:t>Memorial Day</w:t>
            </w:r>
          </w:p>
        </w:tc>
        <w:tc>
          <w:tcPr>
            <w:tcW w:w="5256" w:type="dxa"/>
            <w:tcMar>
              <w:top w:w="0" w:type="dxa"/>
              <w:left w:w="108" w:type="dxa"/>
              <w:bottom w:w="0" w:type="dxa"/>
              <w:right w:w="108" w:type="dxa"/>
            </w:tcMar>
            <w:hideMark/>
          </w:tcPr>
          <w:p w14:paraId="7B904BE0" w14:textId="77777777" w:rsidR="00ED794F" w:rsidRPr="001863AB" w:rsidRDefault="00ED794F" w:rsidP="00D1393A">
            <w:pPr>
              <w:spacing w:after="0" w:line="240" w:lineRule="auto"/>
            </w:pPr>
            <w:r w:rsidRPr="001863AB">
              <w:t>Thanksgiving Friday*</w:t>
            </w:r>
          </w:p>
        </w:tc>
      </w:tr>
      <w:tr w:rsidR="001863AB" w:rsidRPr="001863AB" w14:paraId="41474131" w14:textId="77777777" w:rsidTr="00ED794F">
        <w:tc>
          <w:tcPr>
            <w:tcW w:w="4212" w:type="dxa"/>
            <w:tcMar>
              <w:top w:w="0" w:type="dxa"/>
              <w:left w:w="108" w:type="dxa"/>
              <w:bottom w:w="0" w:type="dxa"/>
              <w:right w:w="108" w:type="dxa"/>
            </w:tcMar>
            <w:hideMark/>
          </w:tcPr>
          <w:p w14:paraId="024F975D" w14:textId="77777777" w:rsidR="00ED794F" w:rsidRPr="001863AB" w:rsidRDefault="00ED794F" w:rsidP="00D1393A">
            <w:pPr>
              <w:spacing w:after="0" w:line="240" w:lineRule="auto"/>
            </w:pPr>
            <w:r w:rsidRPr="001863AB">
              <w:t>Independence Day</w:t>
            </w:r>
          </w:p>
        </w:tc>
        <w:tc>
          <w:tcPr>
            <w:tcW w:w="5256" w:type="dxa"/>
            <w:tcMar>
              <w:top w:w="0" w:type="dxa"/>
              <w:left w:w="108" w:type="dxa"/>
              <w:bottom w:w="0" w:type="dxa"/>
              <w:right w:w="108" w:type="dxa"/>
            </w:tcMar>
            <w:hideMark/>
          </w:tcPr>
          <w:p w14:paraId="74CD529B" w14:textId="77777777" w:rsidR="00ED794F" w:rsidRPr="001863AB" w:rsidRDefault="00ED794F" w:rsidP="00D1393A">
            <w:pPr>
              <w:spacing w:after="0" w:line="240" w:lineRule="auto"/>
            </w:pPr>
            <w:r w:rsidRPr="001863AB">
              <w:t>December 24th through January 1</w:t>
            </w:r>
            <w:r w:rsidRPr="001863AB">
              <w:rPr>
                <w:vertAlign w:val="superscript"/>
              </w:rPr>
              <w:t>st</w:t>
            </w:r>
          </w:p>
        </w:tc>
      </w:tr>
      <w:tr w:rsidR="001863AB" w:rsidRPr="001863AB" w14:paraId="65AB636D" w14:textId="77777777" w:rsidTr="00ED794F">
        <w:tc>
          <w:tcPr>
            <w:tcW w:w="4212" w:type="dxa"/>
            <w:tcMar>
              <w:top w:w="0" w:type="dxa"/>
              <w:left w:w="108" w:type="dxa"/>
              <w:bottom w:w="0" w:type="dxa"/>
              <w:right w:w="108" w:type="dxa"/>
            </w:tcMar>
            <w:hideMark/>
          </w:tcPr>
          <w:p w14:paraId="38A805C7" w14:textId="77777777" w:rsidR="00ED794F" w:rsidRPr="001863AB" w:rsidRDefault="00ED794F" w:rsidP="00D1393A">
            <w:pPr>
              <w:spacing w:after="0" w:line="240" w:lineRule="auto"/>
            </w:pPr>
            <w:r w:rsidRPr="001863AB">
              <w:t xml:space="preserve">Labor Day  </w:t>
            </w:r>
          </w:p>
        </w:tc>
        <w:tc>
          <w:tcPr>
            <w:tcW w:w="5256" w:type="dxa"/>
            <w:tcMar>
              <w:top w:w="0" w:type="dxa"/>
              <w:left w:w="108" w:type="dxa"/>
              <w:bottom w:w="0" w:type="dxa"/>
              <w:right w:w="108" w:type="dxa"/>
            </w:tcMar>
          </w:tcPr>
          <w:p w14:paraId="6E755B72" w14:textId="77777777" w:rsidR="00ED794F" w:rsidRPr="001863AB" w:rsidRDefault="00ED794F" w:rsidP="00D1393A">
            <w:pPr>
              <w:spacing w:after="0" w:line="240" w:lineRule="auto"/>
            </w:pPr>
          </w:p>
        </w:tc>
      </w:tr>
    </w:tbl>
    <w:p w14:paraId="3FD5A163" w14:textId="77777777" w:rsidR="00ED794F" w:rsidRPr="001863AB" w:rsidRDefault="00ED794F" w:rsidP="00D1393A">
      <w:pPr>
        <w:spacing w:after="0" w:line="240" w:lineRule="auto"/>
      </w:pPr>
    </w:p>
    <w:p w14:paraId="512FFA25" w14:textId="44F4521E" w:rsidR="000C448C" w:rsidRPr="001863AB" w:rsidRDefault="000C448C" w:rsidP="00D1393A">
      <w:pPr>
        <w:spacing w:after="0" w:line="240" w:lineRule="auto"/>
      </w:pPr>
      <w:r w:rsidRPr="001863AB">
        <w:rPr>
          <w:rFonts w:eastAsia="Arial Narrow" w:cs="Arial Narrow"/>
        </w:rPr>
        <w:t xml:space="preserve">*Volunteers scheduled for outreach or other tasks during the week of Thanksgiving are not expected to volunteer for that entire week. </w:t>
      </w:r>
    </w:p>
    <w:p w14:paraId="06F4F0DB" w14:textId="77777777" w:rsidR="000C448C" w:rsidRPr="001863AB" w:rsidRDefault="000C448C" w:rsidP="00D1393A">
      <w:pPr>
        <w:spacing w:after="0" w:line="240" w:lineRule="auto"/>
      </w:pPr>
    </w:p>
    <w:p w14:paraId="70CE6226" w14:textId="1868C908" w:rsidR="00ED794F" w:rsidRPr="001863AB" w:rsidRDefault="00ED794F" w:rsidP="00D1393A">
      <w:pPr>
        <w:spacing w:after="0" w:line="240" w:lineRule="auto"/>
      </w:pPr>
      <w:r w:rsidRPr="001863AB">
        <w:t xml:space="preserve">If for any reason there is a change or exception made to this schedule, volunteers will be notified within 24 hours. </w:t>
      </w:r>
    </w:p>
    <w:p w14:paraId="45974D81" w14:textId="77777777" w:rsidR="00ED794F" w:rsidRPr="001863AB" w:rsidRDefault="00ED794F" w:rsidP="00D1393A">
      <w:pPr>
        <w:spacing w:after="0" w:line="240" w:lineRule="auto"/>
      </w:pPr>
      <w:r w:rsidRPr="001863AB">
        <w:t xml:space="preserve">If a volunteer observes a holiday not listed here because of any personal, cultural, or religious reason and does not want to volunteer during that time, they will certainly be excused. </w:t>
      </w:r>
    </w:p>
    <w:p w14:paraId="7D4EEFF7" w14:textId="77777777" w:rsidR="00ED794F" w:rsidRPr="001863AB" w:rsidRDefault="00ED794F" w:rsidP="00D1393A">
      <w:pPr>
        <w:spacing w:after="0" w:line="240" w:lineRule="auto"/>
      </w:pPr>
    </w:p>
    <w:p w14:paraId="65287039" w14:textId="77777777" w:rsidR="00ED794F" w:rsidRPr="001863AB" w:rsidRDefault="00ED794F" w:rsidP="00D1393A">
      <w:pPr>
        <w:spacing w:after="0" w:line="240" w:lineRule="auto"/>
        <w:rPr>
          <w:rFonts w:ascii="Georgia" w:hAnsi="Georgia"/>
          <w:b/>
          <w:sz w:val="26"/>
          <w:szCs w:val="26"/>
        </w:rPr>
      </w:pPr>
      <w:r w:rsidRPr="001863AB">
        <w:rPr>
          <w:rFonts w:ascii="Georgia" w:hAnsi="Georgia"/>
          <w:b/>
          <w:sz w:val="26"/>
          <w:szCs w:val="26"/>
        </w:rPr>
        <w:t>Inclement Weather</w:t>
      </w:r>
    </w:p>
    <w:p w14:paraId="4BF530BE" w14:textId="53ACD57B" w:rsidR="006E2A98" w:rsidRPr="001863AB" w:rsidRDefault="00F44B24" w:rsidP="00D1393A">
      <w:pPr>
        <w:pStyle w:val="ListParagraph"/>
        <w:numPr>
          <w:ilvl w:val="0"/>
          <w:numId w:val="7"/>
        </w:numPr>
        <w:spacing w:after="0" w:line="240" w:lineRule="auto"/>
      </w:pPr>
      <w:r w:rsidRPr="001863AB">
        <w:t xml:space="preserve">The </w:t>
      </w:r>
      <w:r w:rsidR="001C07CA">
        <w:t>Outreach and Engagement Manager</w:t>
      </w:r>
      <w:r w:rsidR="001C07CA" w:rsidRPr="001863AB">
        <w:t xml:space="preserve"> </w:t>
      </w:r>
      <w:r w:rsidR="006E2A98" w:rsidRPr="001863AB">
        <w:t>will contact each volunteer to let them know if a meeting is canceled, a location is closed, or if they are n</w:t>
      </w:r>
      <w:r w:rsidR="000B4601" w:rsidRPr="001863AB">
        <w:t xml:space="preserve">ot expected </w:t>
      </w:r>
      <w:r w:rsidR="00ED794F" w:rsidRPr="001863AB">
        <w:t>to volunteer because of weather conditions</w:t>
      </w:r>
      <w:r w:rsidR="006E2A98" w:rsidRPr="001863AB">
        <w:t xml:space="preserve">. If the volunteer </w:t>
      </w:r>
      <w:r w:rsidR="00ED794F" w:rsidRPr="001863AB">
        <w:t>is not</w:t>
      </w:r>
      <w:r w:rsidR="006E2A98" w:rsidRPr="001863AB">
        <w:t xml:space="preserve"> notified 12 hours in advance of the</w:t>
      </w:r>
      <w:r w:rsidR="00ED794F" w:rsidRPr="001863AB">
        <w:t>ir</w:t>
      </w:r>
      <w:r w:rsidR="006E2A98" w:rsidRPr="001863AB">
        <w:t xml:space="preserve"> </w:t>
      </w:r>
      <w:r w:rsidR="00ED794F" w:rsidRPr="001863AB">
        <w:t xml:space="preserve">scheduled volunteer time, they </w:t>
      </w:r>
      <w:r w:rsidR="006E2A98" w:rsidRPr="001863AB">
        <w:t xml:space="preserve">should contact the Coordinator as soon as they know they will not be able to arrive. </w:t>
      </w:r>
    </w:p>
    <w:p w14:paraId="463046FD" w14:textId="77777777" w:rsidR="006E2A98" w:rsidRPr="001863AB" w:rsidRDefault="006E2A98" w:rsidP="00D1393A">
      <w:pPr>
        <w:pStyle w:val="ListParagraph"/>
        <w:numPr>
          <w:ilvl w:val="0"/>
          <w:numId w:val="7"/>
        </w:numPr>
        <w:spacing w:after="0" w:line="240" w:lineRule="auto"/>
      </w:pPr>
      <w:r w:rsidRPr="001863AB">
        <w:t xml:space="preserve">Under no circumstances are volunteers expected to subject themselves to any danger </w:t>
      </w:r>
      <w:r w:rsidR="00ED794F" w:rsidRPr="001863AB">
        <w:t xml:space="preserve">or risk in order to perform their volunteer hours. </w:t>
      </w:r>
    </w:p>
    <w:p w14:paraId="30EAB6E2" w14:textId="67198652" w:rsidR="00BD172E" w:rsidRPr="001863AB" w:rsidRDefault="00BD172E" w:rsidP="00D1393A">
      <w:pPr>
        <w:spacing w:before="240" w:line="240" w:lineRule="auto"/>
        <w:rPr>
          <w:rFonts w:ascii="Georgia" w:hAnsi="Georgia"/>
          <w:b/>
          <w:sz w:val="32"/>
          <w:szCs w:val="32"/>
        </w:rPr>
      </w:pPr>
      <w:r w:rsidRPr="001863AB">
        <w:rPr>
          <w:rFonts w:ascii="Georgia" w:hAnsi="Georgia"/>
          <w:b/>
          <w:sz w:val="32"/>
          <w:szCs w:val="32"/>
        </w:rPr>
        <w:t>Termination Procedures</w:t>
      </w:r>
    </w:p>
    <w:p w14:paraId="276509E5" w14:textId="16DC4F3B" w:rsidR="00BD4705" w:rsidRPr="001863AB" w:rsidRDefault="00BD172E" w:rsidP="00D1393A">
      <w:pPr>
        <w:spacing w:after="0" w:line="240" w:lineRule="auto"/>
        <w:jc w:val="both"/>
      </w:pPr>
      <w:r w:rsidRPr="001863AB">
        <w:t xml:space="preserve">Volunteering is </w:t>
      </w:r>
      <w:r w:rsidR="00BD4705" w:rsidRPr="001863AB">
        <w:t>helpful</w:t>
      </w:r>
      <w:r w:rsidRPr="001863AB">
        <w:t xml:space="preserve"> and valuable, but it ebbs and flows. </w:t>
      </w:r>
      <w:r w:rsidR="00BD4705" w:rsidRPr="001863AB">
        <w:t xml:space="preserve">The </w:t>
      </w:r>
      <w:r w:rsidR="001C07CA">
        <w:t>Outreach and Engagement Manager</w:t>
      </w:r>
      <w:r w:rsidR="00BD4705" w:rsidRPr="001863AB">
        <w:t xml:space="preserve"> and the volunteer have the right to terminate the volunteer arrangement at any time and for any reason. </w:t>
      </w:r>
    </w:p>
    <w:p w14:paraId="0BACDA5B" w14:textId="13CA0618" w:rsidR="00BD172E" w:rsidRPr="001863AB" w:rsidRDefault="00BD172E" w:rsidP="00D1393A">
      <w:pPr>
        <w:spacing w:after="0" w:line="240" w:lineRule="auto"/>
        <w:jc w:val="both"/>
      </w:pPr>
      <w:r w:rsidRPr="001863AB">
        <w:t xml:space="preserve">When you leave or disengage from the volunteer network, in whole or in part, we ask that you do so in a way that minimizes disruption. Notify the </w:t>
      </w:r>
      <w:r w:rsidR="001C07CA">
        <w:t>Outreach and Engagement Manager</w:t>
      </w:r>
      <w:r w:rsidR="001C07CA" w:rsidRPr="001863AB">
        <w:t xml:space="preserve"> </w:t>
      </w:r>
      <w:r w:rsidRPr="001863AB">
        <w:t>as soon as you decide to make a change. This way, timely steps can be taken to efficiently ensure that others can pick up where you leave off.</w:t>
      </w:r>
    </w:p>
    <w:p w14:paraId="152F4BE4" w14:textId="77777777" w:rsidR="00BD172E" w:rsidRPr="001863AB" w:rsidRDefault="00BD172E" w:rsidP="009220CD">
      <w:pPr>
        <w:spacing w:after="0" w:line="240" w:lineRule="auto"/>
        <w:rPr>
          <w:b/>
          <w:sz w:val="32"/>
          <w:szCs w:val="32"/>
        </w:rPr>
      </w:pPr>
    </w:p>
    <w:p w14:paraId="318CCFBF" w14:textId="77777777" w:rsidR="00FD225C" w:rsidRPr="001863AB" w:rsidRDefault="00FD225C" w:rsidP="00D1393A">
      <w:pPr>
        <w:spacing w:line="240" w:lineRule="auto"/>
        <w:rPr>
          <w:rFonts w:ascii="Georgia" w:hAnsi="Georgia"/>
          <w:b/>
          <w:sz w:val="32"/>
          <w:szCs w:val="32"/>
        </w:rPr>
      </w:pPr>
      <w:r w:rsidRPr="001863AB">
        <w:rPr>
          <w:rFonts w:ascii="Georgia" w:hAnsi="Georgia"/>
          <w:b/>
          <w:sz w:val="32"/>
          <w:szCs w:val="32"/>
        </w:rPr>
        <w:t>Contact Information</w:t>
      </w:r>
    </w:p>
    <w:p w14:paraId="69CA30AF" w14:textId="14A86665" w:rsidR="00FD225C" w:rsidRPr="001863AB" w:rsidRDefault="001863AB" w:rsidP="00D1393A">
      <w:pPr>
        <w:spacing w:after="0"/>
        <w:rPr>
          <w:rFonts w:ascii="Georgia" w:hAnsi="Georgia"/>
          <w:b/>
          <w:sz w:val="26"/>
          <w:szCs w:val="26"/>
        </w:rPr>
        <w:sectPr w:rsidR="00FD225C" w:rsidRPr="001863AB" w:rsidSect="00BE16C5">
          <w:type w:val="continuous"/>
          <w:pgSz w:w="12240" w:h="15840"/>
          <w:pgMar w:top="1440" w:right="1440" w:bottom="1440" w:left="1530" w:header="720" w:footer="0" w:gutter="0"/>
          <w:cols w:space="720"/>
          <w:titlePg/>
          <w:docGrid w:linePitch="360"/>
        </w:sectPr>
      </w:pPr>
      <w:r>
        <w:rPr>
          <w:rFonts w:ascii="Georgia" w:hAnsi="Georgia"/>
          <w:b/>
          <w:sz w:val="26"/>
          <w:szCs w:val="26"/>
        </w:rPr>
        <w:t>Outreach and Engagement Manager</w:t>
      </w:r>
    </w:p>
    <w:p w14:paraId="13B52418" w14:textId="2AD4FDB1" w:rsidR="00FD225C" w:rsidRPr="001863AB" w:rsidRDefault="001863AB" w:rsidP="00D1393A">
      <w:pPr>
        <w:spacing w:after="0" w:line="240" w:lineRule="auto"/>
        <w:rPr>
          <w:b/>
        </w:rPr>
      </w:pPr>
      <w:r>
        <w:rPr>
          <w:b/>
        </w:rPr>
        <w:t>Angela Hojnacki</w:t>
      </w:r>
    </w:p>
    <w:p w14:paraId="0F4741FF" w14:textId="06A95874" w:rsidR="00FD225C" w:rsidRPr="001863AB" w:rsidRDefault="00FD225C" w:rsidP="00D1393A">
      <w:pPr>
        <w:spacing w:after="0" w:line="240" w:lineRule="auto"/>
        <w:rPr>
          <w:rStyle w:val="Hyperlink"/>
          <w:color w:val="auto"/>
        </w:rPr>
      </w:pPr>
      <w:r w:rsidRPr="001863AB">
        <w:rPr>
          <w:b/>
        </w:rPr>
        <w:t>E-mail:</w:t>
      </w:r>
      <w:r w:rsidRPr="001863AB">
        <w:tab/>
      </w:r>
      <w:hyperlink r:id="rId24" w:history="1">
        <w:r w:rsidR="001863AB" w:rsidRPr="00BE4D60">
          <w:rPr>
            <w:rStyle w:val="Hyperlink"/>
          </w:rPr>
          <w:t>ahojnacki@fairfoodnetwork.org</w:t>
        </w:r>
      </w:hyperlink>
    </w:p>
    <w:p w14:paraId="5B3642FF" w14:textId="3748A8E1" w:rsidR="00FD225C" w:rsidRPr="001863AB" w:rsidRDefault="00FD225C" w:rsidP="00D1393A">
      <w:pPr>
        <w:spacing w:after="0" w:line="480" w:lineRule="auto"/>
      </w:pPr>
      <w:r w:rsidRPr="001863AB">
        <w:rPr>
          <w:b/>
        </w:rPr>
        <w:t>Phone:</w:t>
      </w:r>
      <w:r w:rsidR="00F44B24" w:rsidRPr="001863AB">
        <w:tab/>
      </w:r>
      <w:r w:rsidR="001863AB">
        <w:t>313</w:t>
      </w:r>
      <w:r w:rsidR="00F44B24" w:rsidRPr="001863AB">
        <w:t>.</w:t>
      </w:r>
      <w:r w:rsidR="001863AB">
        <w:t>577</w:t>
      </w:r>
      <w:r w:rsidR="00F44B24" w:rsidRPr="001863AB">
        <w:t>.</w:t>
      </w:r>
      <w:r w:rsidR="001863AB">
        <w:t>0158</w:t>
      </w:r>
    </w:p>
    <w:p w14:paraId="37CB5B89" w14:textId="77777777" w:rsidR="00FD225C" w:rsidRPr="001863AB" w:rsidRDefault="00FD225C" w:rsidP="00D1393A">
      <w:pPr>
        <w:spacing w:after="0" w:line="240" w:lineRule="auto"/>
        <w:rPr>
          <w:b/>
        </w:rPr>
      </w:pPr>
      <w:r w:rsidRPr="001863AB">
        <w:rPr>
          <w:b/>
        </w:rPr>
        <w:t xml:space="preserve">Address: </w:t>
      </w:r>
    </w:p>
    <w:p w14:paraId="204B64A5" w14:textId="0E3505BA" w:rsidR="00FD225C" w:rsidRPr="001863AB" w:rsidRDefault="001C07CA" w:rsidP="00D1393A">
      <w:pPr>
        <w:spacing w:after="0" w:line="240" w:lineRule="auto"/>
      </w:pPr>
      <w:r>
        <w:t>6135 Woodward Ave</w:t>
      </w:r>
    </w:p>
    <w:p w14:paraId="317A391A" w14:textId="74FD4056" w:rsidR="001F6DD6" w:rsidRPr="001863AB" w:rsidRDefault="001C07CA" w:rsidP="00D1393A">
      <w:pPr>
        <w:spacing w:after="0" w:line="240" w:lineRule="auto"/>
        <w:sectPr w:rsidR="001F6DD6" w:rsidRPr="001863AB" w:rsidSect="001863AB">
          <w:type w:val="continuous"/>
          <w:pgSz w:w="12240" w:h="15840"/>
          <w:pgMar w:top="720" w:right="720" w:bottom="720" w:left="1530" w:header="720" w:footer="0" w:gutter="0"/>
          <w:cols w:num="2" w:space="720"/>
          <w:titlePg/>
          <w:docGrid w:linePitch="360"/>
        </w:sectPr>
      </w:pPr>
      <w:r>
        <w:t>Detroit</w:t>
      </w:r>
      <w:r w:rsidR="001F6DD6" w:rsidRPr="001863AB">
        <w:t>, MI</w:t>
      </w:r>
      <w:r w:rsidR="005344DD" w:rsidRPr="001863AB">
        <w:t xml:space="preserve"> </w:t>
      </w:r>
      <w:r w:rsidR="00F44B24" w:rsidRPr="001863AB">
        <w:t>48</w:t>
      </w:r>
      <w:r>
        <w:t>202</w:t>
      </w:r>
    </w:p>
    <w:p w14:paraId="536CDD6F" w14:textId="77777777" w:rsidR="00B51428" w:rsidRPr="001863AB" w:rsidRDefault="00B51428" w:rsidP="00D1393A">
      <w:pPr>
        <w:spacing w:after="0" w:line="240" w:lineRule="auto"/>
        <w:rPr>
          <w:i/>
        </w:rPr>
        <w:sectPr w:rsidR="00B51428" w:rsidRPr="001863AB" w:rsidSect="001863AB">
          <w:type w:val="continuous"/>
          <w:pgSz w:w="12240" w:h="15840"/>
          <w:pgMar w:top="720" w:right="720" w:bottom="720" w:left="1530" w:header="720" w:footer="0" w:gutter="0"/>
          <w:cols w:space="720"/>
          <w:titlePg/>
          <w:docGrid w:linePitch="360"/>
        </w:sectPr>
      </w:pPr>
    </w:p>
    <w:p w14:paraId="13F51D3C" w14:textId="77777777" w:rsidR="00FD225C" w:rsidRPr="001863AB" w:rsidRDefault="00B51428" w:rsidP="00D1393A">
      <w:pPr>
        <w:spacing w:after="0"/>
        <w:rPr>
          <w:rFonts w:ascii="Georgia" w:hAnsi="Georgia"/>
          <w:b/>
          <w:sz w:val="26"/>
          <w:szCs w:val="26"/>
        </w:rPr>
      </w:pPr>
      <w:r w:rsidRPr="001863AB">
        <w:rPr>
          <w:rFonts w:ascii="Georgia" w:hAnsi="Georgia"/>
          <w:b/>
          <w:sz w:val="26"/>
          <w:szCs w:val="26"/>
        </w:rPr>
        <w:t xml:space="preserve">Double Up Food Bucks </w:t>
      </w:r>
    </w:p>
    <w:p w14:paraId="33F1840F" w14:textId="77777777" w:rsidR="00B51428" w:rsidRPr="001863AB" w:rsidRDefault="00B51428" w:rsidP="00D1393A">
      <w:pPr>
        <w:spacing w:after="0" w:line="240" w:lineRule="auto"/>
      </w:pPr>
      <w:r w:rsidRPr="001863AB">
        <w:t>Website: www.doubleupfoodbucks.org</w:t>
      </w:r>
    </w:p>
    <w:p w14:paraId="6DE1C6C1" w14:textId="77777777" w:rsidR="00B51428" w:rsidRPr="001863AB" w:rsidRDefault="00B51428" w:rsidP="00D1393A">
      <w:pPr>
        <w:spacing w:after="0" w:line="240" w:lineRule="auto"/>
      </w:pPr>
      <w:r w:rsidRPr="001863AB">
        <w:t>E-mail: info@doubleupfoodbucks.org</w:t>
      </w:r>
    </w:p>
    <w:p w14:paraId="76ABB8D0" w14:textId="77777777" w:rsidR="00B51428" w:rsidRPr="001863AB" w:rsidRDefault="00B51428" w:rsidP="00D1393A">
      <w:pPr>
        <w:spacing w:after="0" w:line="240" w:lineRule="auto"/>
      </w:pPr>
      <w:r w:rsidRPr="001863AB">
        <w:t>Phone: 866.586.2796</w:t>
      </w:r>
    </w:p>
    <w:p w14:paraId="46204CBB" w14:textId="77777777" w:rsidR="00B51428" w:rsidRPr="001863AB" w:rsidRDefault="00B51428" w:rsidP="00D1393A">
      <w:pPr>
        <w:spacing w:after="0" w:line="240" w:lineRule="auto"/>
      </w:pPr>
    </w:p>
    <w:p w14:paraId="690D8EE4" w14:textId="77777777" w:rsidR="007A6B18" w:rsidRPr="001863AB" w:rsidRDefault="007A6B18" w:rsidP="00D1393A">
      <w:pPr>
        <w:spacing w:after="0"/>
        <w:rPr>
          <w:rFonts w:ascii="Georgia" w:hAnsi="Georgia"/>
          <w:b/>
          <w:sz w:val="26"/>
          <w:szCs w:val="26"/>
        </w:rPr>
      </w:pPr>
      <w:r w:rsidRPr="001863AB">
        <w:rPr>
          <w:rFonts w:ascii="Georgia" w:hAnsi="Georgia"/>
          <w:b/>
          <w:sz w:val="26"/>
          <w:szCs w:val="26"/>
        </w:rPr>
        <w:t xml:space="preserve">Fair Food Network </w:t>
      </w:r>
    </w:p>
    <w:p w14:paraId="585FE674" w14:textId="7AD61002" w:rsidR="007A6B18" w:rsidRPr="001863AB" w:rsidRDefault="007A6B18" w:rsidP="00D1393A">
      <w:pPr>
        <w:spacing w:after="0"/>
      </w:pPr>
      <w:r w:rsidRPr="001863AB">
        <w:t>Website: www.fairfoodnetwork.org</w:t>
      </w:r>
    </w:p>
    <w:p w14:paraId="6FAE5CB2" w14:textId="3A3F4865" w:rsidR="007A6B18" w:rsidRPr="001863AB" w:rsidRDefault="007A6B18" w:rsidP="00D1393A">
      <w:pPr>
        <w:spacing w:after="0"/>
      </w:pPr>
      <w:r w:rsidRPr="001863AB">
        <w:t>E-mail: info@fairfoodnetwork.org</w:t>
      </w:r>
    </w:p>
    <w:p w14:paraId="79FDE978" w14:textId="1976AB10" w:rsidR="007A6B18" w:rsidRPr="001863AB" w:rsidRDefault="007A6B18" w:rsidP="00D1393A">
      <w:pPr>
        <w:spacing w:after="0"/>
        <w:rPr>
          <w:b/>
        </w:rPr>
      </w:pPr>
      <w:r w:rsidRPr="001863AB">
        <w:t>Phone: 734.213.3999</w:t>
      </w:r>
      <w:r w:rsidRPr="001863AB">
        <w:rPr>
          <w:b/>
        </w:rPr>
        <w:t xml:space="preserve"> </w:t>
      </w:r>
    </w:p>
    <w:p w14:paraId="0B317155" w14:textId="77777777" w:rsidR="009220CD" w:rsidRPr="001863AB" w:rsidRDefault="009220CD" w:rsidP="00D1393A">
      <w:pPr>
        <w:spacing w:line="240" w:lineRule="auto"/>
        <w:rPr>
          <w:b/>
          <w:sz w:val="32"/>
          <w:szCs w:val="32"/>
        </w:rPr>
        <w:sectPr w:rsidR="009220CD" w:rsidRPr="001863AB" w:rsidSect="001863AB">
          <w:type w:val="continuous"/>
          <w:pgSz w:w="12240" w:h="15840"/>
          <w:pgMar w:top="720" w:right="720" w:bottom="720" w:left="1530" w:header="720" w:footer="0" w:gutter="0"/>
          <w:cols w:num="2" w:space="720"/>
          <w:titlePg/>
          <w:docGrid w:linePitch="360"/>
        </w:sectPr>
      </w:pPr>
    </w:p>
    <w:p w14:paraId="46F0FA5D" w14:textId="4B01E753" w:rsidR="00DA55A8" w:rsidRPr="001863AB" w:rsidRDefault="003B705C" w:rsidP="00D1393A">
      <w:pPr>
        <w:spacing w:line="240" w:lineRule="auto"/>
        <w:rPr>
          <w:rFonts w:ascii="Georgia" w:hAnsi="Georgia"/>
          <w:b/>
          <w:sz w:val="32"/>
          <w:szCs w:val="32"/>
        </w:rPr>
      </w:pPr>
      <w:r w:rsidRPr="001863AB">
        <w:rPr>
          <w:rFonts w:ascii="Georgia" w:hAnsi="Georgia"/>
          <w:b/>
          <w:sz w:val="32"/>
          <w:szCs w:val="32"/>
        </w:rPr>
        <w:lastRenderedPageBreak/>
        <w:t xml:space="preserve">Volunteer Acknowledgement </w:t>
      </w:r>
    </w:p>
    <w:p w14:paraId="7A5A576E" w14:textId="77777777" w:rsidR="001B6E2E" w:rsidRPr="001863AB" w:rsidRDefault="001B6E2E" w:rsidP="00D1393A">
      <w:pPr>
        <w:spacing w:after="0"/>
      </w:pPr>
      <w:r w:rsidRPr="001863AB">
        <w:t xml:space="preserve">The Double Up Food Bucks Volunteer Network Handbook is intended to help you become acquainted with the Double Up Food Bucks volunteer policies and procedures. This </w:t>
      </w:r>
      <w:r w:rsidR="00A20984" w:rsidRPr="001863AB">
        <w:t>manual</w:t>
      </w:r>
      <w:r w:rsidRPr="001863AB">
        <w:t xml:space="preserve"> will serve as a guide to your service with Double Up. Still, it is not the final word in all cases; individual circumstances may call for individual consideration.</w:t>
      </w:r>
    </w:p>
    <w:p w14:paraId="4E12C458" w14:textId="77777777" w:rsidR="001B6E2E" w:rsidRPr="001863AB" w:rsidRDefault="001B6E2E" w:rsidP="00D1393A">
      <w:pPr>
        <w:spacing w:after="0"/>
      </w:pPr>
      <w:r w:rsidRPr="001863AB">
        <w:t xml:space="preserve">Please read the following statement and sign below to indicate your receipt and acknowledgment of the Handbook contents: </w:t>
      </w:r>
    </w:p>
    <w:p w14:paraId="14DB0D56" w14:textId="77777777" w:rsidR="001B6E2E" w:rsidRPr="001863AB" w:rsidRDefault="001B6E2E" w:rsidP="00D1393A">
      <w:pPr>
        <w:spacing w:after="0"/>
      </w:pPr>
    </w:p>
    <w:p w14:paraId="4593F6D7" w14:textId="7684D2C1" w:rsidR="001B6E2E" w:rsidRPr="001863AB" w:rsidRDefault="00DA55A8" w:rsidP="00D1393A">
      <w:pPr>
        <w:pStyle w:val="ListParagraph"/>
        <w:numPr>
          <w:ilvl w:val="0"/>
          <w:numId w:val="19"/>
        </w:numPr>
        <w:spacing w:line="240" w:lineRule="auto"/>
      </w:pPr>
      <w:r w:rsidRPr="001863AB">
        <w:t xml:space="preserve">I have received the Double Up Food Bucks Volunteer Handbook, and I understand I should consult with the Double Up Food Bucks </w:t>
      </w:r>
      <w:r w:rsidR="001C07CA">
        <w:t>Outreach and Engagement Manager</w:t>
      </w:r>
      <w:r w:rsidR="001C07CA" w:rsidRPr="001863AB">
        <w:t xml:space="preserve"> </w:t>
      </w:r>
      <w:r w:rsidR="00F57C79" w:rsidRPr="001863AB">
        <w:t>if</w:t>
      </w:r>
      <w:r w:rsidRPr="001863AB">
        <w:t xml:space="preserve"> I have any questions about the polices or procedures contained therein. </w:t>
      </w:r>
    </w:p>
    <w:p w14:paraId="4B83D37B" w14:textId="77777777" w:rsidR="001B6E2E" w:rsidRPr="001863AB" w:rsidRDefault="001B6E2E" w:rsidP="00D1393A">
      <w:pPr>
        <w:pStyle w:val="ListParagraph"/>
        <w:spacing w:line="240" w:lineRule="auto"/>
      </w:pPr>
    </w:p>
    <w:p w14:paraId="6D69FFB8" w14:textId="5ECEF6A6" w:rsidR="001B6E2E" w:rsidRPr="001863AB" w:rsidRDefault="00DA55A8" w:rsidP="00D1393A">
      <w:pPr>
        <w:pStyle w:val="ListParagraph"/>
        <w:numPr>
          <w:ilvl w:val="0"/>
          <w:numId w:val="19"/>
        </w:numPr>
        <w:spacing w:line="240" w:lineRule="auto"/>
      </w:pPr>
      <w:r w:rsidRPr="001863AB">
        <w:t xml:space="preserve">I understand that from time to time there may be revisions to the Volunteer Handbook. Such revisions will require the prior approval of the </w:t>
      </w:r>
      <w:r w:rsidR="001C07CA">
        <w:t>Outreach and Engagement Manager</w:t>
      </w:r>
      <w:r w:rsidR="001C07CA" w:rsidRPr="001863AB">
        <w:t xml:space="preserve"> </w:t>
      </w:r>
      <w:r w:rsidR="00F57C79" w:rsidRPr="001863AB">
        <w:t>and</w:t>
      </w:r>
      <w:r w:rsidRPr="001863AB">
        <w:t xml:space="preserve"> will be communicated to volunteers. </w:t>
      </w:r>
    </w:p>
    <w:p w14:paraId="43E29BB9" w14:textId="77777777" w:rsidR="001B6E2E" w:rsidRPr="001863AB" w:rsidRDefault="001B6E2E" w:rsidP="00D1393A">
      <w:pPr>
        <w:pStyle w:val="ListParagraph"/>
        <w:spacing w:line="240" w:lineRule="auto"/>
      </w:pPr>
    </w:p>
    <w:p w14:paraId="3E465988" w14:textId="77777777" w:rsidR="001B6E2E" w:rsidRPr="001863AB" w:rsidRDefault="00DA55A8" w:rsidP="00D1393A">
      <w:pPr>
        <w:pStyle w:val="ListParagraph"/>
        <w:numPr>
          <w:ilvl w:val="0"/>
          <w:numId w:val="19"/>
        </w:numPr>
        <w:spacing w:line="240" w:lineRule="auto"/>
      </w:pPr>
      <w:r w:rsidRPr="001863AB">
        <w:t>I have entered into a volunteer relationship with</w:t>
      </w:r>
      <w:r w:rsidR="005443D3" w:rsidRPr="001863AB">
        <w:t xml:space="preserve"> Fair Food Network</w:t>
      </w:r>
      <w:r w:rsidR="001B6E2E" w:rsidRPr="001863AB">
        <w:t xml:space="preserve">, and I </w:t>
      </w:r>
      <w:r w:rsidRPr="001863AB">
        <w:t xml:space="preserve">voluntarily acknowledge that both organizations and/or I can terminate the relationship at will, with or without cause, at any time. </w:t>
      </w:r>
    </w:p>
    <w:p w14:paraId="2CFB2B6C" w14:textId="77777777" w:rsidR="001B6E2E" w:rsidRPr="001863AB" w:rsidRDefault="001B6E2E" w:rsidP="00D1393A">
      <w:pPr>
        <w:pStyle w:val="ListParagraph"/>
      </w:pPr>
    </w:p>
    <w:p w14:paraId="59460F8E" w14:textId="77777777" w:rsidR="001B6E2E" w:rsidRPr="001863AB" w:rsidRDefault="00DA55A8" w:rsidP="00D1393A">
      <w:pPr>
        <w:pStyle w:val="ListParagraph"/>
        <w:numPr>
          <w:ilvl w:val="0"/>
          <w:numId w:val="19"/>
        </w:numPr>
        <w:spacing w:line="240" w:lineRule="auto"/>
      </w:pPr>
      <w:r w:rsidRPr="001863AB">
        <w:t xml:space="preserve">Although some or all of the policies and procedures may have been explained to me verbally, I understand that </w:t>
      </w:r>
      <w:r w:rsidR="001B6E2E" w:rsidRPr="001863AB">
        <w:t>I am expected to</w:t>
      </w:r>
      <w:r w:rsidRPr="001863AB">
        <w:t xml:space="preserve"> fully read and comply with the policies contained in this </w:t>
      </w:r>
      <w:r w:rsidR="00A20984" w:rsidRPr="001863AB">
        <w:t>manual</w:t>
      </w:r>
      <w:r w:rsidRPr="001863AB">
        <w:t xml:space="preserve"> and any revisions made to it.</w:t>
      </w:r>
    </w:p>
    <w:p w14:paraId="0E48D1A4" w14:textId="77777777" w:rsidR="001B6E2E" w:rsidRPr="001863AB" w:rsidRDefault="001B6E2E" w:rsidP="00D1393A">
      <w:pPr>
        <w:pStyle w:val="ListParagraph"/>
      </w:pPr>
    </w:p>
    <w:p w14:paraId="07043177" w14:textId="77777777" w:rsidR="00200524" w:rsidRPr="001863AB" w:rsidRDefault="001B6E2E" w:rsidP="00D1393A">
      <w:pPr>
        <w:pStyle w:val="ListParagraph"/>
        <w:numPr>
          <w:ilvl w:val="0"/>
          <w:numId w:val="19"/>
        </w:numPr>
        <w:spacing w:line="240" w:lineRule="auto"/>
      </w:pPr>
      <w:r w:rsidRPr="001863AB">
        <w:t>I understand that my signature below indicates that I have read, understand, and acknowledge the above statements.</w:t>
      </w:r>
    </w:p>
    <w:p w14:paraId="31E22969" w14:textId="77777777" w:rsidR="00624FF8" w:rsidRPr="001863AB" w:rsidRDefault="00624FF8" w:rsidP="00D1393A">
      <w:pPr>
        <w:pStyle w:val="ListParagraph"/>
      </w:pPr>
    </w:p>
    <w:p w14:paraId="6E07ADF8" w14:textId="77777777" w:rsidR="00624FF8" w:rsidRPr="001863AB" w:rsidRDefault="00624FF8" w:rsidP="00D1393A">
      <w:pPr>
        <w:pStyle w:val="ListParagraph"/>
        <w:spacing w:line="240" w:lineRule="auto"/>
      </w:pPr>
    </w:p>
    <w:p w14:paraId="086DF16B" w14:textId="77777777" w:rsidR="00DA55A8" w:rsidRPr="001863AB" w:rsidRDefault="001B6E2E" w:rsidP="00D1393A">
      <w:pPr>
        <w:spacing w:after="0" w:line="240" w:lineRule="auto"/>
      </w:pPr>
      <w:r w:rsidRPr="001863AB">
        <w:t>Printed Name</w:t>
      </w:r>
      <w:r w:rsidR="00624FF8" w:rsidRPr="001863AB">
        <w:t xml:space="preserve"> __</w:t>
      </w:r>
      <w:r w:rsidRPr="001863AB">
        <w:t>_______________________________________________________</w:t>
      </w:r>
    </w:p>
    <w:p w14:paraId="6DF2B172" w14:textId="77777777" w:rsidR="001B6E2E" w:rsidRPr="001863AB" w:rsidRDefault="001B6E2E" w:rsidP="00D1393A">
      <w:pPr>
        <w:spacing w:after="0" w:line="240" w:lineRule="auto"/>
      </w:pPr>
    </w:p>
    <w:p w14:paraId="44DD0B94" w14:textId="77777777" w:rsidR="001B6E2E" w:rsidRPr="001863AB" w:rsidRDefault="001B6E2E" w:rsidP="00D1393A">
      <w:pPr>
        <w:spacing w:after="0" w:line="240" w:lineRule="auto"/>
      </w:pPr>
    </w:p>
    <w:p w14:paraId="1A7AF7A4" w14:textId="07502717" w:rsidR="001B6E2E" w:rsidRPr="001863AB" w:rsidRDefault="001B6E2E" w:rsidP="00D1393A">
      <w:pPr>
        <w:spacing w:after="0" w:line="240" w:lineRule="auto"/>
      </w:pPr>
      <w:r w:rsidRPr="001863AB">
        <w:t>Signature</w:t>
      </w:r>
      <w:r w:rsidR="00624FF8" w:rsidRPr="001863AB">
        <w:t xml:space="preserve"> _____</w:t>
      </w:r>
      <w:r w:rsidRPr="001863AB">
        <w:t>_____________</w:t>
      </w:r>
      <w:bookmarkStart w:id="13" w:name="_GoBack"/>
      <w:bookmarkEnd w:id="13"/>
      <w:r w:rsidRPr="001863AB">
        <w:t>________________________________</w:t>
      </w:r>
      <w:r w:rsidRPr="001863AB">
        <w:tab/>
        <w:t>Date _____________________</w:t>
      </w:r>
    </w:p>
    <w:p w14:paraId="72C3698D" w14:textId="77777777" w:rsidR="00C8434D" w:rsidRPr="001863AB" w:rsidRDefault="00C8434D" w:rsidP="00D1393A">
      <w:pPr>
        <w:spacing w:after="0" w:line="240" w:lineRule="auto"/>
      </w:pPr>
    </w:p>
    <w:p w14:paraId="2832DFB9" w14:textId="77777777" w:rsidR="00DA55A8" w:rsidRPr="001863AB" w:rsidRDefault="00DA55A8" w:rsidP="00D1393A">
      <w:pPr>
        <w:spacing w:after="0" w:line="240" w:lineRule="auto"/>
        <w:rPr>
          <w:sz w:val="24"/>
          <w:szCs w:val="24"/>
        </w:rPr>
      </w:pPr>
    </w:p>
    <w:p w14:paraId="520AAAB4" w14:textId="77777777" w:rsidR="007C63A0" w:rsidRPr="001863AB" w:rsidRDefault="007C63A0" w:rsidP="00D1393A">
      <w:pPr>
        <w:spacing w:after="0" w:line="240" w:lineRule="auto"/>
        <w:rPr>
          <w:sz w:val="24"/>
          <w:szCs w:val="24"/>
        </w:rPr>
      </w:pPr>
    </w:p>
    <w:p w14:paraId="043AD477" w14:textId="77777777" w:rsidR="007C63A0" w:rsidRPr="001863AB" w:rsidRDefault="007C63A0" w:rsidP="00D1393A">
      <w:pPr>
        <w:spacing w:after="0" w:line="240" w:lineRule="auto"/>
        <w:rPr>
          <w:sz w:val="24"/>
          <w:szCs w:val="24"/>
        </w:rPr>
      </w:pPr>
    </w:p>
    <w:p w14:paraId="289938F9" w14:textId="77777777" w:rsidR="007C63A0" w:rsidRPr="001863AB" w:rsidRDefault="007C63A0" w:rsidP="00D1393A">
      <w:pPr>
        <w:spacing w:after="0" w:line="240" w:lineRule="auto"/>
        <w:rPr>
          <w:sz w:val="24"/>
          <w:szCs w:val="24"/>
        </w:rPr>
      </w:pPr>
    </w:p>
    <w:p w14:paraId="2CD1008C" w14:textId="77777777" w:rsidR="007C63A0" w:rsidRPr="001863AB" w:rsidRDefault="007C63A0" w:rsidP="00D1393A">
      <w:pPr>
        <w:spacing w:after="0" w:line="240" w:lineRule="auto"/>
        <w:rPr>
          <w:sz w:val="24"/>
          <w:szCs w:val="24"/>
        </w:rPr>
      </w:pPr>
    </w:p>
    <w:p w14:paraId="20A20CF0" w14:textId="77777777" w:rsidR="007C63A0" w:rsidRPr="001863AB" w:rsidRDefault="007C63A0" w:rsidP="00D1393A">
      <w:pPr>
        <w:spacing w:after="0" w:line="240" w:lineRule="auto"/>
        <w:rPr>
          <w:sz w:val="24"/>
          <w:szCs w:val="24"/>
        </w:rPr>
      </w:pPr>
    </w:p>
    <w:sectPr w:rsidR="007C63A0" w:rsidRPr="001863AB" w:rsidSect="00970A6D">
      <w:type w:val="continuous"/>
      <w:pgSz w:w="12240" w:h="15840"/>
      <w:pgMar w:top="1440" w:right="1440" w:bottom="720" w:left="1440"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gela Hojnacki" w:date="2018-10-31T16:41:00Z" w:initials="AH">
    <w:p w14:paraId="14B62CF4" w14:textId="63FADD90" w:rsidR="00BE16C5" w:rsidRDefault="00BE16C5">
      <w:pPr>
        <w:pStyle w:val="CommentText"/>
      </w:pPr>
      <w:r>
        <w:rPr>
          <w:rStyle w:val="CommentReference"/>
        </w:rPr>
        <w:annotationRef/>
      </w:r>
      <w:r>
        <w:t>Confirm updated numbers</w:t>
      </w:r>
    </w:p>
  </w:comment>
  <w:comment w:id="6" w:author="Angela Hojnacki" w:date="2018-10-31T17:55:00Z" w:initials="AH">
    <w:p w14:paraId="3F598315" w14:textId="60A29C7A" w:rsidR="002F1498" w:rsidRDefault="002F1498">
      <w:pPr>
        <w:pStyle w:val="CommentText"/>
      </w:pPr>
      <w:r>
        <w:rPr>
          <w:rStyle w:val="CommentReference"/>
        </w:rPr>
        <w:annotationRef/>
      </w:r>
      <w:r>
        <w:t>WIC Project Fresh</w:t>
      </w:r>
    </w:p>
  </w:comment>
  <w:comment w:id="7" w:author="Angela Hojnacki" w:date="2018-10-31T17:56:00Z" w:initials="AH">
    <w:p w14:paraId="04435BCE" w14:textId="6340780C" w:rsidR="002F1498" w:rsidRDefault="002F1498">
      <w:pPr>
        <w:pStyle w:val="CommentText"/>
      </w:pPr>
      <w:r>
        <w:rPr>
          <w:rStyle w:val="CommentReference"/>
        </w:rPr>
        <w:annotationRef/>
      </w:r>
      <w:r>
        <w:t>Add info</w:t>
      </w:r>
    </w:p>
  </w:comment>
  <w:comment w:id="8" w:author="Angela Hojnacki" w:date="2018-11-07T12:16:00Z" w:initials="AH">
    <w:p w14:paraId="5E1D3ADE" w14:textId="41734AD2" w:rsidR="00F857BD" w:rsidRDefault="00F857BD">
      <w:pPr>
        <w:pStyle w:val="CommentText"/>
      </w:pPr>
      <w:r>
        <w:rPr>
          <w:rStyle w:val="CommentReference"/>
        </w:rPr>
        <w:annotationRef/>
      </w:r>
      <w:r>
        <w:t>Double check with Annie and Kellie</w:t>
      </w:r>
    </w:p>
  </w:comment>
  <w:comment w:id="9" w:author="Angela Hojnacki" w:date="2018-11-07T12:20:00Z" w:initials="AH">
    <w:p w14:paraId="2C386A9A" w14:textId="03414015" w:rsidR="00A66594" w:rsidRDefault="00A66594">
      <w:pPr>
        <w:pStyle w:val="CommentText"/>
      </w:pPr>
      <w:r>
        <w:rPr>
          <w:rStyle w:val="CommentReference"/>
        </w:rPr>
        <w:annotationRef/>
      </w:r>
      <w:r>
        <w:t>What other documents are needed for work requirements waiver</w:t>
      </w:r>
    </w:p>
  </w:comment>
  <w:comment w:id="10" w:author="Angela Hojnacki" w:date="2018-11-07T12:21:00Z" w:initials="AH">
    <w:p w14:paraId="794409BE" w14:textId="491E8960" w:rsidR="00A66594" w:rsidRDefault="00A66594">
      <w:pPr>
        <w:pStyle w:val="CommentText"/>
      </w:pPr>
      <w:r>
        <w:rPr>
          <w:rStyle w:val="CommentReference"/>
        </w:rPr>
        <w:annotationRef/>
      </w:r>
      <w:r>
        <w:t>Where is this training video?</w:t>
      </w:r>
    </w:p>
  </w:comment>
  <w:comment w:id="11" w:author="Angela Hojnacki" w:date="2018-11-07T12:24:00Z" w:initials="AH">
    <w:p w14:paraId="3388FAAC" w14:textId="14668256" w:rsidR="00A66594" w:rsidRDefault="00A66594">
      <w:pPr>
        <w:pStyle w:val="CommentText"/>
      </w:pPr>
      <w:r>
        <w:rPr>
          <w:rStyle w:val="CommentReference"/>
        </w:rPr>
        <w:annotationRef/>
      </w:r>
      <w:r>
        <w:t>Where is this??</w:t>
      </w:r>
    </w:p>
  </w:comment>
  <w:comment w:id="12" w:author="Angela Hojnacki" w:date="2018-11-07T12:32:00Z" w:initials="AH">
    <w:p w14:paraId="1BC566F7" w14:textId="0861BC07" w:rsidR="002B2C4C" w:rsidRDefault="002B2C4C">
      <w:pPr>
        <w:pStyle w:val="CommentText"/>
      </w:pPr>
      <w:r>
        <w:rPr>
          <w:rStyle w:val="CommentReference"/>
        </w:rPr>
        <w:annotationRef/>
      </w:r>
      <w:r>
        <w:t>Is this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62CF4" w15:done="0"/>
  <w15:commentEx w15:paraId="3F598315" w15:done="1"/>
  <w15:commentEx w15:paraId="04435BCE" w15:done="1"/>
  <w15:commentEx w15:paraId="5E1D3ADE" w15:done="0"/>
  <w15:commentEx w15:paraId="2C386A9A" w15:done="0"/>
  <w15:commentEx w15:paraId="794409BE" w15:done="0"/>
  <w15:commentEx w15:paraId="3388FAAC" w15:done="0"/>
  <w15:commentEx w15:paraId="1BC566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62CF4" w16cid:durableId="1F8459BF"/>
  <w16cid:commentId w16cid:paraId="3F598315" w16cid:durableId="1F846B02"/>
  <w16cid:commentId w16cid:paraId="04435BCE" w16cid:durableId="1F846B37"/>
  <w16cid:commentId w16cid:paraId="5E1D3ADE" w16cid:durableId="1F8D5608"/>
  <w16cid:commentId w16cid:paraId="2C386A9A" w16cid:durableId="1F8D572A"/>
  <w16cid:commentId w16cid:paraId="794409BE" w16cid:durableId="1F8D575D"/>
  <w16cid:commentId w16cid:paraId="3388FAAC" w16cid:durableId="1F8D580D"/>
  <w16cid:commentId w16cid:paraId="1BC566F7" w16cid:durableId="1F8D59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83B7" w14:textId="77777777" w:rsidR="0071244D" w:rsidRDefault="0071244D" w:rsidP="00D42DFF">
      <w:pPr>
        <w:spacing w:after="0" w:line="240" w:lineRule="auto"/>
      </w:pPr>
      <w:r>
        <w:separator/>
      </w:r>
    </w:p>
  </w:endnote>
  <w:endnote w:type="continuationSeparator" w:id="0">
    <w:p w14:paraId="549F818B" w14:textId="77777777" w:rsidR="0071244D" w:rsidRDefault="0071244D" w:rsidP="00D4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814" w14:textId="77777777" w:rsidR="00182B1D" w:rsidRDefault="00182B1D">
    <w:pPr>
      <w:pStyle w:val="Footer"/>
    </w:pPr>
  </w:p>
  <w:p w14:paraId="7FA0A725" w14:textId="77777777" w:rsidR="00182B1D" w:rsidRDefault="00182B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2A86" w14:textId="19689739" w:rsidR="00182B1D" w:rsidRPr="00BE16C5" w:rsidRDefault="00707A2E" w:rsidP="00BE16C5">
    <w:pPr>
      <w:pStyle w:val="FooterStyle"/>
      <w:tabs>
        <w:tab w:val="clear" w:pos="2160"/>
        <w:tab w:val="clear" w:pos="9360"/>
      </w:tabs>
      <w:ind w:right="360"/>
      <w:jc w:val="both"/>
    </w:pPr>
    <w:r>
      <w:t>Volunteer Network Manual</w:t>
    </w:r>
    <w:r>
      <w:tab/>
    </w:r>
    <w:r>
      <w:tab/>
    </w:r>
    <w:r>
      <w:tab/>
    </w:r>
    <w:r>
      <w:tab/>
    </w:r>
    <w:r>
      <w:tab/>
    </w:r>
    <w:r w:rsidR="00BE16C5" w:rsidRPr="00BE16C5">
      <w:t xml:space="preserve"> </w:t>
    </w:r>
    <w:r w:rsidR="00182B1D" w:rsidRPr="00BE16C5">
      <w:rPr>
        <w:color w:val="5F5F5F"/>
      </w:rPr>
      <w:tab/>
    </w:r>
    <w:r w:rsidR="00BE16C5">
      <w:rPr>
        <w:color w:val="5F5F5F"/>
      </w:rPr>
      <w:tab/>
    </w:r>
    <w:r w:rsidR="00BE16C5">
      <w:rPr>
        <w:color w:val="5F5F5F"/>
      </w:rPr>
      <w:tab/>
    </w:r>
    <w:r w:rsidR="00182B1D" w:rsidRPr="00BE16C5">
      <w:rPr>
        <w:color w:val="5F5F5F"/>
      </w:rPr>
      <w:tab/>
    </w:r>
    <w:r w:rsidR="00182B1D" w:rsidRPr="00BE16C5">
      <w:rPr>
        <w:b w:val="0"/>
        <w:color w:val="5F5F5F"/>
      </w:rPr>
      <w:fldChar w:fldCharType="begin"/>
    </w:r>
    <w:r w:rsidR="00182B1D" w:rsidRPr="00BE16C5">
      <w:rPr>
        <w:color w:val="5F5F5F"/>
      </w:rPr>
      <w:instrText xml:space="preserve"> PAGE   \* MERGEFORMAT </w:instrText>
    </w:r>
    <w:r w:rsidR="00182B1D" w:rsidRPr="00BE16C5">
      <w:rPr>
        <w:b w:val="0"/>
        <w:color w:val="5F5F5F"/>
      </w:rPr>
      <w:fldChar w:fldCharType="separate"/>
    </w:r>
    <w:r w:rsidR="00944A73" w:rsidRPr="00BE16C5">
      <w:rPr>
        <w:noProof/>
        <w:color w:val="5F5F5F"/>
      </w:rPr>
      <w:t>14</w:t>
    </w:r>
    <w:r w:rsidR="00182B1D" w:rsidRPr="00BE16C5">
      <w:rPr>
        <w:b w:val="0"/>
        <w:color w:val="5F5F5F"/>
      </w:rPr>
      <w:fldChar w:fldCharType="end"/>
    </w:r>
  </w:p>
  <w:p w14:paraId="79FBBCF6" w14:textId="2CB96D54" w:rsidR="00BE16C5" w:rsidRPr="00BE16C5" w:rsidRDefault="00BE16C5" w:rsidP="00BE16C5">
    <w:pPr>
      <w:pStyle w:val="Footer"/>
      <w:rPr>
        <w:sz w:val="20"/>
        <w:szCs w:val="20"/>
      </w:rPr>
    </w:pPr>
    <w:r w:rsidRPr="00BE16C5">
      <w:rPr>
        <w:noProof/>
        <w:sz w:val="20"/>
        <w:szCs w:val="20"/>
      </w:rPr>
      <w:t>31 October 201</w:t>
    </w:r>
    <w:r w:rsidR="00707A2E">
      <w:rPr>
        <w:noProof/>
        <w:sz w:val="20"/>
        <w:szCs w:val="20"/>
      </w:rPr>
      <w:t>8</w:t>
    </w:r>
    <w:r w:rsidR="00707A2E">
      <w:rPr>
        <w:noProof/>
        <w:sz w:val="20"/>
        <w:szCs w:val="20"/>
      </w:rPr>
      <w:tab/>
    </w:r>
  </w:p>
  <w:p w14:paraId="1D65A942" w14:textId="77777777" w:rsidR="00182B1D" w:rsidRDefault="00182B1D">
    <w:pPr>
      <w:pStyle w:val="Footer"/>
    </w:pPr>
  </w:p>
  <w:p w14:paraId="37D77B17" w14:textId="77777777" w:rsidR="00182B1D" w:rsidRDefault="00182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37D6" w14:textId="2257D3CD" w:rsidR="00BE16C5" w:rsidRDefault="00BE16C5">
    <w:pPr>
      <w:pStyle w:val="Footer"/>
    </w:pPr>
    <w:r>
      <w:rPr>
        <w:noProof/>
      </w:rPr>
      <w:drawing>
        <wp:anchor distT="0" distB="0" distL="114300" distR="114300" simplePos="0" relativeHeight="251659264" behindDoc="1" locked="0" layoutInCell="1" allowOverlap="1" wp14:anchorId="1E652EF9" wp14:editId="760497B1">
          <wp:simplePos x="0" y="0"/>
          <wp:positionH relativeFrom="page">
            <wp:align>center</wp:align>
          </wp:positionH>
          <wp:positionV relativeFrom="paragraph">
            <wp:posOffset>-584200</wp:posOffset>
          </wp:positionV>
          <wp:extent cx="6748272" cy="37946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Jobs_Active:Fair_Food_Network:02_working:FFN_Business_Papers:Word_doc_template:links:contact_inf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8272" cy="3794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DC6A" w14:textId="77777777" w:rsidR="0071244D" w:rsidRDefault="0071244D" w:rsidP="00D42DFF">
      <w:pPr>
        <w:spacing w:after="0" w:line="240" w:lineRule="auto"/>
      </w:pPr>
      <w:r>
        <w:separator/>
      </w:r>
    </w:p>
  </w:footnote>
  <w:footnote w:type="continuationSeparator" w:id="0">
    <w:p w14:paraId="42DCB8E9" w14:textId="77777777" w:rsidR="0071244D" w:rsidRDefault="0071244D" w:rsidP="00D4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6DCD" w14:textId="77777777" w:rsidR="00182B1D" w:rsidRDefault="00182B1D" w:rsidP="00FB5A5F">
    <w:pPr>
      <w:pStyle w:val="Header"/>
      <w:ind w:firstLine="720"/>
    </w:pPr>
  </w:p>
  <w:p w14:paraId="65F6659E" w14:textId="77777777" w:rsidR="00182B1D" w:rsidRDefault="00182B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488"/>
    <w:multiLevelType w:val="hybridMultilevel"/>
    <w:tmpl w:val="AE5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03D"/>
    <w:multiLevelType w:val="hybridMultilevel"/>
    <w:tmpl w:val="61B26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36C24"/>
    <w:multiLevelType w:val="hybridMultilevel"/>
    <w:tmpl w:val="D03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8E2"/>
    <w:multiLevelType w:val="hybridMultilevel"/>
    <w:tmpl w:val="ED08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04C0"/>
    <w:multiLevelType w:val="hybridMultilevel"/>
    <w:tmpl w:val="C3E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064F"/>
    <w:multiLevelType w:val="multilevel"/>
    <w:tmpl w:val="7658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606BE"/>
    <w:multiLevelType w:val="hybridMultilevel"/>
    <w:tmpl w:val="BB1CB404"/>
    <w:lvl w:ilvl="0" w:tplc="95520A3A">
      <w:start w:val="1"/>
      <w:numFmt w:val="bullet"/>
      <w:lvlText w:val=""/>
      <w:lvlJc w:val="left"/>
      <w:pPr>
        <w:ind w:left="720" w:hanging="360"/>
      </w:pPr>
      <w:rPr>
        <w:rFonts w:ascii="Symbol" w:hAnsi="Symbol" w:hint="default"/>
      </w:rPr>
    </w:lvl>
    <w:lvl w:ilvl="1" w:tplc="D6DE9A30">
      <w:start w:val="1"/>
      <w:numFmt w:val="bullet"/>
      <w:lvlText w:val="o"/>
      <w:lvlJc w:val="left"/>
      <w:pPr>
        <w:ind w:left="1440" w:hanging="360"/>
      </w:pPr>
      <w:rPr>
        <w:rFonts w:ascii="Courier New" w:hAnsi="Courier New" w:hint="default"/>
      </w:rPr>
    </w:lvl>
    <w:lvl w:ilvl="2" w:tplc="A7FAA37C">
      <w:start w:val="1"/>
      <w:numFmt w:val="bullet"/>
      <w:lvlText w:val=""/>
      <w:lvlJc w:val="left"/>
      <w:pPr>
        <w:ind w:left="2160" w:hanging="360"/>
      </w:pPr>
      <w:rPr>
        <w:rFonts w:ascii="Wingdings" w:hAnsi="Wingdings" w:hint="default"/>
      </w:rPr>
    </w:lvl>
    <w:lvl w:ilvl="3" w:tplc="5BE83AA2">
      <w:start w:val="1"/>
      <w:numFmt w:val="bullet"/>
      <w:lvlText w:val=""/>
      <w:lvlJc w:val="left"/>
      <w:pPr>
        <w:ind w:left="2880" w:hanging="360"/>
      </w:pPr>
      <w:rPr>
        <w:rFonts w:ascii="Symbol" w:hAnsi="Symbol" w:hint="default"/>
      </w:rPr>
    </w:lvl>
    <w:lvl w:ilvl="4" w:tplc="B8BCB6F0">
      <w:start w:val="1"/>
      <w:numFmt w:val="bullet"/>
      <w:lvlText w:val="o"/>
      <w:lvlJc w:val="left"/>
      <w:pPr>
        <w:ind w:left="3600" w:hanging="360"/>
      </w:pPr>
      <w:rPr>
        <w:rFonts w:ascii="Courier New" w:hAnsi="Courier New" w:hint="default"/>
      </w:rPr>
    </w:lvl>
    <w:lvl w:ilvl="5" w:tplc="93442FCC">
      <w:start w:val="1"/>
      <w:numFmt w:val="bullet"/>
      <w:lvlText w:val=""/>
      <w:lvlJc w:val="left"/>
      <w:pPr>
        <w:ind w:left="4320" w:hanging="360"/>
      </w:pPr>
      <w:rPr>
        <w:rFonts w:ascii="Wingdings" w:hAnsi="Wingdings" w:hint="default"/>
      </w:rPr>
    </w:lvl>
    <w:lvl w:ilvl="6" w:tplc="F344FD62">
      <w:start w:val="1"/>
      <w:numFmt w:val="bullet"/>
      <w:lvlText w:val=""/>
      <w:lvlJc w:val="left"/>
      <w:pPr>
        <w:ind w:left="5040" w:hanging="360"/>
      </w:pPr>
      <w:rPr>
        <w:rFonts w:ascii="Symbol" w:hAnsi="Symbol" w:hint="default"/>
      </w:rPr>
    </w:lvl>
    <w:lvl w:ilvl="7" w:tplc="53A8B128">
      <w:start w:val="1"/>
      <w:numFmt w:val="bullet"/>
      <w:lvlText w:val="o"/>
      <w:lvlJc w:val="left"/>
      <w:pPr>
        <w:ind w:left="5760" w:hanging="360"/>
      </w:pPr>
      <w:rPr>
        <w:rFonts w:ascii="Courier New" w:hAnsi="Courier New" w:hint="default"/>
      </w:rPr>
    </w:lvl>
    <w:lvl w:ilvl="8" w:tplc="BAEEE3E2">
      <w:start w:val="1"/>
      <w:numFmt w:val="bullet"/>
      <w:lvlText w:val=""/>
      <w:lvlJc w:val="left"/>
      <w:pPr>
        <w:ind w:left="6480" w:hanging="360"/>
      </w:pPr>
      <w:rPr>
        <w:rFonts w:ascii="Wingdings" w:hAnsi="Wingdings" w:hint="default"/>
      </w:rPr>
    </w:lvl>
  </w:abstractNum>
  <w:abstractNum w:abstractNumId="7" w15:restartNumberingAfterBreak="0">
    <w:nsid w:val="11645110"/>
    <w:multiLevelType w:val="hybridMultilevel"/>
    <w:tmpl w:val="54DCFB5C"/>
    <w:lvl w:ilvl="0" w:tplc="C0B6B1AE">
      <w:start w:val="1"/>
      <w:numFmt w:val="bullet"/>
      <w:lvlText w:val="•"/>
      <w:lvlJc w:val="left"/>
      <w:pPr>
        <w:tabs>
          <w:tab w:val="num" w:pos="720"/>
        </w:tabs>
        <w:ind w:left="720" w:hanging="360"/>
      </w:pPr>
      <w:rPr>
        <w:rFonts w:ascii="Times New Roman" w:hAnsi="Times New Roman" w:hint="default"/>
      </w:rPr>
    </w:lvl>
    <w:lvl w:ilvl="1" w:tplc="01708AD8" w:tentative="1">
      <w:start w:val="1"/>
      <w:numFmt w:val="bullet"/>
      <w:lvlText w:val="•"/>
      <w:lvlJc w:val="left"/>
      <w:pPr>
        <w:tabs>
          <w:tab w:val="num" w:pos="1440"/>
        </w:tabs>
        <w:ind w:left="1440" w:hanging="360"/>
      </w:pPr>
      <w:rPr>
        <w:rFonts w:ascii="Times New Roman" w:hAnsi="Times New Roman" w:hint="default"/>
      </w:rPr>
    </w:lvl>
    <w:lvl w:ilvl="2" w:tplc="098A5578" w:tentative="1">
      <w:start w:val="1"/>
      <w:numFmt w:val="bullet"/>
      <w:lvlText w:val="•"/>
      <w:lvlJc w:val="left"/>
      <w:pPr>
        <w:tabs>
          <w:tab w:val="num" w:pos="2160"/>
        </w:tabs>
        <w:ind w:left="2160" w:hanging="360"/>
      </w:pPr>
      <w:rPr>
        <w:rFonts w:ascii="Times New Roman" w:hAnsi="Times New Roman" w:hint="default"/>
      </w:rPr>
    </w:lvl>
    <w:lvl w:ilvl="3" w:tplc="49B8941A" w:tentative="1">
      <w:start w:val="1"/>
      <w:numFmt w:val="bullet"/>
      <w:lvlText w:val="•"/>
      <w:lvlJc w:val="left"/>
      <w:pPr>
        <w:tabs>
          <w:tab w:val="num" w:pos="2880"/>
        </w:tabs>
        <w:ind w:left="2880" w:hanging="360"/>
      </w:pPr>
      <w:rPr>
        <w:rFonts w:ascii="Times New Roman" w:hAnsi="Times New Roman" w:hint="default"/>
      </w:rPr>
    </w:lvl>
    <w:lvl w:ilvl="4" w:tplc="33E68D0E" w:tentative="1">
      <w:start w:val="1"/>
      <w:numFmt w:val="bullet"/>
      <w:lvlText w:val="•"/>
      <w:lvlJc w:val="left"/>
      <w:pPr>
        <w:tabs>
          <w:tab w:val="num" w:pos="3600"/>
        </w:tabs>
        <w:ind w:left="3600" w:hanging="360"/>
      </w:pPr>
      <w:rPr>
        <w:rFonts w:ascii="Times New Roman" w:hAnsi="Times New Roman" w:hint="default"/>
      </w:rPr>
    </w:lvl>
    <w:lvl w:ilvl="5" w:tplc="D8F27AE2" w:tentative="1">
      <w:start w:val="1"/>
      <w:numFmt w:val="bullet"/>
      <w:lvlText w:val="•"/>
      <w:lvlJc w:val="left"/>
      <w:pPr>
        <w:tabs>
          <w:tab w:val="num" w:pos="4320"/>
        </w:tabs>
        <w:ind w:left="4320" w:hanging="360"/>
      </w:pPr>
      <w:rPr>
        <w:rFonts w:ascii="Times New Roman" w:hAnsi="Times New Roman" w:hint="default"/>
      </w:rPr>
    </w:lvl>
    <w:lvl w:ilvl="6" w:tplc="99A01B14" w:tentative="1">
      <w:start w:val="1"/>
      <w:numFmt w:val="bullet"/>
      <w:lvlText w:val="•"/>
      <w:lvlJc w:val="left"/>
      <w:pPr>
        <w:tabs>
          <w:tab w:val="num" w:pos="5040"/>
        </w:tabs>
        <w:ind w:left="5040" w:hanging="360"/>
      </w:pPr>
      <w:rPr>
        <w:rFonts w:ascii="Times New Roman" w:hAnsi="Times New Roman" w:hint="default"/>
      </w:rPr>
    </w:lvl>
    <w:lvl w:ilvl="7" w:tplc="38905088" w:tentative="1">
      <w:start w:val="1"/>
      <w:numFmt w:val="bullet"/>
      <w:lvlText w:val="•"/>
      <w:lvlJc w:val="left"/>
      <w:pPr>
        <w:tabs>
          <w:tab w:val="num" w:pos="5760"/>
        </w:tabs>
        <w:ind w:left="5760" w:hanging="360"/>
      </w:pPr>
      <w:rPr>
        <w:rFonts w:ascii="Times New Roman" w:hAnsi="Times New Roman" w:hint="default"/>
      </w:rPr>
    </w:lvl>
    <w:lvl w:ilvl="8" w:tplc="CA14F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257DE2"/>
    <w:multiLevelType w:val="hybridMultilevel"/>
    <w:tmpl w:val="2B64F42E"/>
    <w:lvl w:ilvl="0" w:tplc="544AF91C">
      <w:start w:val="1"/>
      <w:numFmt w:val="bullet"/>
      <w:lvlText w:val="•"/>
      <w:lvlJc w:val="left"/>
      <w:pPr>
        <w:tabs>
          <w:tab w:val="num" w:pos="720"/>
        </w:tabs>
        <w:ind w:left="720" w:hanging="360"/>
      </w:pPr>
      <w:rPr>
        <w:rFonts w:ascii="Times New Roman" w:hAnsi="Times New Roman" w:hint="default"/>
      </w:rPr>
    </w:lvl>
    <w:lvl w:ilvl="1" w:tplc="462C6598" w:tentative="1">
      <w:start w:val="1"/>
      <w:numFmt w:val="bullet"/>
      <w:lvlText w:val="•"/>
      <w:lvlJc w:val="left"/>
      <w:pPr>
        <w:tabs>
          <w:tab w:val="num" w:pos="1440"/>
        </w:tabs>
        <w:ind w:left="1440" w:hanging="360"/>
      </w:pPr>
      <w:rPr>
        <w:rFonts w:ascii="Times New Roman" w:hAnsi="Times New Roman" w:hint="default"/>
      </w:rPr>
    </w:lvl>
    <w:lvl w:ilvl="2" w:tplc="1714BA08" w:tentative="1">
      <w:start w:val="1"/>
      <w:numFmt w:val="bullet"/>
      <w:lvlText w:val="•"/>
      <w:lvlJc w:val="left"/>
      <w:pPr>
        <w:tabs>
          <w:tab w:val="num" w:pos="2160"/>
        </w:tabs>
        <w:ind w:left="2160" w:hanging="360"/>
      </w:pPr>
      <w:rPr>
        <w:rFonts w:ascii="Times New Roman" w:hAnsi="Times New Roman" w:hint="default"/>
      </w:rPr>
    </w:lvl>
    <w:lvl w:ilvl="3" w:tplc="424E08CA" w:tentative="1">
      <w:start w:val="1"/>
      <w:numFmt w:val="bullet"/>
      <w:lvlText w:val="•"/>
      <w:lvlJc w:val="left"/>
      <w:pPr>
        <w:tabs>
          <w:tab w:val="num" w:pos="2880"/>
        </w:tabs>
        <w:ind w:left="2880" w:hanging="360"/>
      </w:pPr>
      <w:rPr>
        <w:rFonts w:ascii="Times New Roman" w:hAnsi="Times New Roman" w:hint="default"/>
      </w:rPr>
    </w:lvl>
    <w:lvl w:ilvl="4" w:tplc="6EC01F64" w:tentative="1">
      <w:start w:val="1"/>
      <w:numFmt w:val="bullet"/>
      <w:lvlText w:val="•"/>
      <w:lvlJc w:val="left"/>
      <w:pPr>
        <w:tabs>
          <w:tab w:val="num" w:pos="3600"/>
        </w:tabs>
        <w:ind w:left="3600" w:hanging="360"/>
      </w:pPr>
      <w:rPr>
        <w:rFonts w:ascii="Times New Roman" w:hAnsi="Times New Roman" w:hint="default"/>
      </w:rPr>
    </w:lvl>
    <w:lvl w:ilvl="5" w:tplc="8E9A2A72" w:tentative="1">
      <w:start w:val="1"/>
      <w:numFmt w:val="bullet"/>
      <w:lvlText w:val="•"/>
      <w:lvlJc w:val="left"/>
      <w:pPr>
        <w:tabs>
          <w:tab w:val="num" w:pos="4320"/>
        </w:tabs>
        <w:ind w:left="4320" w:hanging="360"/>
      </w:pPr>
      <w:rPr>
        <w:rFonts w:ascii="Times New Roman" w:hAnsi="Times New Roman" w:hint="default"/>
      </w:rPr>
    </w:lvl>
    <w:lvl w:ilvl="6" w:tplc="E64A4B2C" w:tentative="1">
      <w:start w:val="1"/>
      <w:numFmt w:val="bullet"/>
      <w:lvlText w:val="•"/>
      <w:lvlJc w:val="left"/>
      <w:pPr>
        <w:tabs>
          <w:tab w:val="num" w:pos="5040"/>
        </w:tabs>
        <w:ind w:left="5040" w:hanging="360"/>
      </w:pPr>
      <w:rPr>
        <w:rFonts w:ascii="Times New Roman" w:hAnsi="Times New Roman" w:hint="default"/>
      </w:rPr>
    </w:lvl>
    <w:lvl w:ilvl="7" w:tplc="450ADEA4" w:tentative="1">
      <w:start w:val="1"/>
      <w:numFmt w:val="bullet"/>
      <w:lvlText w:val="•"/>
      <w:lvlJc w:val="left"/>
      <w:pPr>
        <w:tabs>
          <w:tab w:val="num" w:pos="5760"/>
        </w:tabs>
        <w:ind w:left="5760" w:hanging="360"/>
      </w:pPr>
      <w:rPr>
        <w:rFonts w:ascii="Times New Roman" w:hAnsi="Times New Roman" w:hint="default"/>
      </w:rPr>
    </w:lvl>
    <w:lvl w:ilvl="8" w:tplc="CF4E7C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B55A1D"/>
    <w:multiLevelType w:val="hybridMultilevel"/>
    <w:tmpl w:val="90CA3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F5777"/>
    <w:multiLevelType w:val="hybridMultilevel"/>
    <w:tmpl w:val="7F22C2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1C04B5"/>
    <w:multiLevelType w:val="hybridMultilevel"/>
    <w:tmpl w:val="9998F598"/>
    <w:lvl w:ilvl="0" w:tplc="7FC88004">
      <w:start w:val="1"/>
      <w:numFmt w:val="bullet"/>
      <w:lvlText w:val="•"/>
      <w:lvlJc w:val="left"/>
      <w:pPr>
        <w:tabs>
          <w:tab w:val="num" w:pos="720"/>
        </w:tabs>
        <w:ind w:left="720" w:hanging="360"/>
      </w:pPr>
      <w:rPr>
        <w:rFonts w:ascii="Times New Roman" w:hAnsi="Times New Roman" w:hint="default"/>
      </w:rPr>
    </w:lvl>
    <w:lvl w:ilvl="1" w:tplc="B76E9910" w:tentative="1">
      <w:start w:val="1"/>
      <w:numFmt w:val="bullet"/>
      <w:lvlText w:val="•"/>
      <w:lvlJc w:val="left"/>
      <w:pPr>
        <w:tabs>
          <w:tab w:val="num" w:pos="1440"/>
        </w:tabs>
        <w:ind w:left="1440" w:hanging="360"/>
      </w:pPr>
      <w:rPr>
        <w:rFonts w:ascii="Times New Roman" w:hAnsi="Times New Roman" w:hint="default"/>
      </w:rPr>
    </w:lvl>
    <w:lvl w:ilvl="2" w:tplc="6880628A" w:tentative="1">
      <w:start w:val="1"/>
      <w:numFmt w:val="bullet"/>
      <w:lvlText w:val="•"/>
      <w:lvlJc w:val="left"/>
      <w:pPr>
        <w:tabs>
          <w:tab w:val="num" w:pos="2160"/>
        </w:tabs>
        <w:ind w:left="2160" w:hanging="360"/>
      </w:pPr>
      <w:rPr>
        <w:rFonts w:ascii="Times New Roman" w:hAnsi="Times New Roman" w:hint="default"/>
      </w:rPr>
    </w:lvl>
    <w:lvl w:ilvl="3" w:tplc="D024B152" w:tentative="1">
      <w:start w:val="1"/>
      <w:numFmt w:val="bullet"/>
      <w:lvlText w:val="•"/>
      <w:lvlJc w:val="left"/>
      <w:pPr>
        <w:tabs>
          <w:tab w:val="num" w:pos="2880"/>
        </w:tabs>
        <w:ind w:left="2880" w:hanging="360"/>
      </w:pPr>
      <w:rPr>
        <w:rFonts w:ascii="Times New Roman" w:hAnsi="Times New Roman" w:hint="default"/>
      </w:rPr>
    </w:lvl>
    <w:lvl w:ilvl="4" w:tplc="23FE1574" w:tentative="1">
      <w:start w:val="1"/>
      <w:numFmt w:val="bullet"/>
      <w:lvlText w:val="•"/>
      <w:lvlJc w:val="left"/>
      <w:pPr>
        <w:tabs>
          <w:tab w:val="num" w:pos="3600"/>
        </w:tabs>
        <w:ind w:left="3600" w:hanging="360"/>
      </w:pPr>
      <w:rPr>
        <w:rFonts w:ascii="Times New Roman" w:hAnsi="Times New Roman" w:hint="default"/>
      </w:rPr>
    </w:lvl>
    <w:lvl w:ilvl="5" w:tplc="654ED8F4" w:tentative="1">
      <w:start w:val="1"/>
      <w:numFmt w:val="bullet"/>
      <w:lvlText w:val="•"/>
      <w:lvlJc w:val="left"/>
      <w:pPr>
        <w:tabs>
          <w:tab w:val="num" w:pos="4320"/>
        </w:tabs>
        <w:ind w:left="4320" w:hanging="360"/>
      </w:pPr>
      <w:rPr>
        <w:rFonts w:ascii="Times New Roman" w:hAnsi="Times New Roman" w:hint="default"/>
      </w:rPr>
    </w:lvl>
    <w:lvl w:ilvl="6" w:tplc="83D0612C" w:tentative="1">
      <w:start w:val="1"/>
      <w:numFmt w:val="bullet"/>
      <w:lvlText w:val="•"/>
      <w:lvlJc w:val="left"/>
      <w:pPr>
        <w:tabs>
          <w:tab w:val="num" w:pos="5040"/>
        </w:tabs>
        <w:ind w:left="5040" w:hanging="360"/>
      </w:pPr>
      <w:rPr>
        <w:rFonts w:ascii="Times New Roman" w:hAnsi="Times New Roman" w:hint="default"/>
      </w:rPr>
    </w:lvl>
    <w:lvl w:ilvl="7" w:tplc="4D481E6A" w:tentative="1">
      <w:start w:val="1"/>
      <w:numFmt w:val="bullet"/>
      <w:lvlText w:val="•"/>
      <w:lvlJc w:val="left"/>
      <w:pPr>
        <w:tabs>
          <w:tab w:val="num" w:pos="5760"/>
        </w:tabs>
        <w:ind w:left="5760" w:hanging="360"/>
      </w:pPr>
      <w:rPr>
        <w:rFonts w:ascii="Times New Roman" w:hAnsi="Times New Roman" w:hint="default"/>
      </w:rPr>
    </w:lvl>
    <w:lvl w:ilvl="8" w:tplc="4EAC8A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2B30FE"/>
    <w:multiLevelType w:val="hybridMultilevel"/>
    <w:tmpl w:val="82DCD95A"/>
    <w:lvl w:ilvl="0" w:tplc="CE1CB59C">
      <w:start w:val="1"/>
      <w:numFmt w:val="bullet"/>
      <w:lvlText w:val="•"/>
      <w:lvlJc w:val="left"/>
      <w:pPr>
        <w:tabs>
          <w:tab w:val="num" w:pos="720"/>
        </w:tabs>
        <w:ind w:left="720" w:hanging="360"/>
      </w:pPr>
      <w:rPr>
        <w:rFonts w:ascii="Times New Roman" w:hAnsi="Times New Roman" w:hint="default"/>
      </w:rPr>
    </w:lvl>
    <w:lvl w:ilvl="1" w:tplc="D234D38E" w:tentative="1">
      <w:start w:val="1"/>
      <w:numFmt w:val="bullet"/>
      <w:lvlText w:val="•"/>
      <w:lvlJc w:val="left"/>
      <w:pPr>
        <w:tabs>
          <w:tab w:val="num" w:pos="1440"/>
        </w:tabs>
        <w:ind w:left="1440" w:hanging="360"/>
      </w:pPr>
      <w:rPr>
        <w:rFonts w:ascii="Times New Roman" w:hAnsi="Times New Roman" w:hint="default"/>
      </w:rPr>
    </w:lvl>
    <w:lvl w:ilvl="2" w:tplc="9EE89742" w:tentative="1">
      <w:start w:val="1"/>
      <w:numFmt w:val="bullet"/>
      <w:lvlText w:val="•"/>
      <w:lvlJc w:val="left"/>
      <w:pPr>
        <w:tabs>
          <w:tab w:val="num" w:pos="2160"/>
        </w:tabs>
        <w:ind w:left="2160" w:hanging="360"/>
      </w:pPr>
      <w:rPr>
        <w:rFonts w:ascii="Times New Roman" w:hAnsi="Times New Roman" w:hint="default"/>
      </w:rPr>
    </w:lvl>
    <w:lvl w:ilvl="3" w:tplc="311EC4D2" w:tentative="1">
      <w:start w:val="1"/>
      <w:numFmt w:val="bullet"/>
      <w:lvlText w:val="•"/>
      <w:lvlJc w:val="left"/>
      <w:pPr>
        <w:tabs>
          <w:tab w:val="num" w:pos="2880"/>
        </w:tabs>
        <w:ind w:left="2880" w:hanging="360"/>
      </w:pPr>
      <w:rPr>
        <w:rFonts w:ascii="Times New Roman" w:hAnsi="Times New Roman" w:hint="default"/>
      </w:rPr>
    </w:lvl>
    <w:lvl w:ilvl="4" w:tplc="52723486" w:tentative="1">
      <w:start w:val="1"/>
      <w:numFmt w:val="bullet"/>
      <w:lvlText w:val="•"/>
      <w:lvlJc w:val="left"/>
      <w:pPr>
        <w:tabs>
          <w:tab w:val="num" w:pos="3600"/>
        </w:tabs>
        <w:ind w:left="3600" w:hanging="360"/>
      </w:pPr>
      <w:rPr>
        <w:rFonts w:ascii="Times New Roman" w:hAnsi="Times New Roman" w:hint="default"/>
      </w:rPr>
    </w:lvl>
    <w:lvl w:ilvl="5" w:tplc="48D22712" w:tentative="1">
      <w:start w:val="1"/>
      <w:numFmt w:val="bullet"/>
      <w:lvlText w:val="•"/>
      <w:lvlJc w:val="left"/>
      <w:pPr>
        <w:tabs>
          <w:tab w:val="num" w:pos="4320"/>
        </w:tabs>
        <w:ind w:left="4320" w:hanging="360"/>
      </w:pPr>
      <w:rPr>
        <w:rFonts w:ascii="Times New Roman" w:hAnsi="Times New Roman" w:hint="default"/>
      </w:rPr>
    </w:lvl>
    <w:lvl w:ilvl="6" w:tplc="217E2408" w:tentative="1">
      <w:start w:val="1"/>
      <w:numFmt w:val="bullet"/>
      <w:lvlText w:val="•"/>
      <w:lvlJc w:val="left"/>
      <w:pPr>
        <w:tabs>
          <w:tab w:val="num" w:pos="5040"/>
        </w:tabs>
        <w:ind w:left="5040" w:hanging="360"/>
      </w:pPr>
      <w:rPr>
        <w:rFonts w:ascii="Times New Roman" w:hAnsi="Times New Roman" w:hint="default"/>
      </w:rPr>
    </w:lvl>
    <w:lvl w:ilvl="7" w:tplc="C66E1574" w:tentative="1">
      <w:start w:val="1"/>
      <w:numFmt w:val="bullet"/>
      <w:lvlText w:val="•"/>
      <w:lvlJc w:val="left"/>
      <w:pPr>
        <w:tabs>
          <w:tab w:val="num" w:pos="5760"/>
        </w:tabs>
        <w:ind w:left="5760" w:hanging="360"/>
      </w:pPr>
      <w:rPr>
        <w:rFonts w:ascii="Times New Roman" w:hAnsi="Times New Roman" w:hint="default"/>
      </w:rPr>
    </w:lvl>
    <w:lvl w:ilvl="8" w:tplc="6E682A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FB2264"/>
    <w:multiLevelType w:val="multilevel"/>
    <w:tmpl w:val="4180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55C47"/>
    <w:multiLevelType w:val="hybridMultilevel"/>
    <w:tmpl w:val="B478F236"/>
    <w:lvl w:ilvl="0" w:tplc="B4DE5680">
      <w:start w:val="1"/>
      <w:numFmt w:val="bullet"/>
      <w:lvlText w:val=""/>
      <w:lvlJc w:val="left"/>
      <w:pPr>
        <w:ind w:left="720" w:hanging="360"/>
      </w:pPr>
      <w:rPr>
        <w:rFonts w:ascii="Symbol" w:hAnsi="Symbol" w:hint="default"/>
      </w:rPr>
    </w:lvl>
    <w:lvl w:ilvl="1" w:tplc="E1EE1AC2">
      <w:start w:val="1"/>
      <w:numFmt w:val="bullet"/>
      <w:lvlText w:val="o"/>
      <w:lvlJc w:val="left"/>
      <w:pPr>
        <w:ind w:left="1440" w:hanging="360"/>
      </w:pPr>
      <w:rPr>
        <w:rFonts w:ascii="Courier New" w:hAnsi="Courier New" w:hint="default"/>
      </w:rPr>
    </w:lvl>
    <w:lvl w:ilvl="2" w:tplc="079059BC">
      <w:start w:val="1"/>
      <w:numFmt w:val="bullet"/>
      <w:lvlText w:val=""/>
      <w:lvlJc w:val="left"/>
      <w:pPr>
        <w:ind w:left="2160" w:hanging="360"/>
      </w:pPr>
      <w:rPr>
        <w:rFonts w:ascii="Wingdings" w:hAnsi="Wingdings" w:hint="default"/>
      </w:rPr>
    </w:lvl>
    <w:lvl w:ilvl="3" w:tplc="1BBAF844">
      <w:start w:val="1"/>
      <w:numFmt w:val="bullet"/>
      <w:lvlText w:val=""/>
      <w:lvlJc w:val="left"/>
      <w:pPr>
        <w:ind w:left="2880" w:hanging="360"/>
      </w:pPr>
      <w:rPr>
        <w:rFonts w:ascii="Symbol" w:hAnsi="Symbol" w:hint="default"/>
      </w:rPr>
    </w:lvl>
    <w:lvl w:ilvl="4" w:tplc="ED4888FA">
      <w:start w:val="1"/>
      <w:numFmt w:val="bullet"/>
      <w:lvlText w:val="o"/>
      <w:lvlJc w:val="left"/>
      <w:pPr>
        <w:ind w:left="3600" w:hanging="360"/>
      </w:pPr>
      <w:rPr>
        <w:rFonts w:ascii="Courier New" w:hAnsi="Courier New" w:hint="default"/>
      </w:rPr>
    </w:lvl>
    <w:lvl w:ilvl="5" w:tplc="657CBAE2">
      <w:start w:val="1"/>
      <w:numFmt w:val="bullet"/>
      <w:lvlText w:val=""/>
      <w:lvlJc w:val="left"/>
      <w:pPr>
        <w:ind w:left="4320" w:hanging="360"/>
      </w:pPr>
      <w:rPr>
        <w:rFonts w:ascii="Wingdings" w:hAnsi="Wingdings" w:hint="default"/>
      </w:rPr>
    </w:lvl>
    <w:lvl w:ilvl="6" w:tplc="F1FCD67A">
      <w:start w:val="1"/>
      <w:numFmt w:val="bullet"/>
      <w:lvlText w:val=""/>
      <w:lvlJc w:val="left"/>
      <w:pPr>
        <w:ind w:left="5040" w:hanging="360"/>
      </w:pPr>
      <w:rPr>
        <w:rFonts w:ascii="Symbol" w:hAnsi="Symbol" w:hint="default"/>
      </w:rPr>
    </w:lvl>
    <w:lvl w:ilvl="7" w:tplc="BBF40DEA">
      <w:start w:val="1"/>
      <w:numFmt w:val="bullet"/>
      <w:lvlText w:val="o"/>
      <w:lvlJc w:val="left"/>
      <w:pPr>
        <w:ind w:left="5760" w:hanging="360"/>
      </w:pPr>
      <w:rPr>
        <w:rFonts w:ascii="Courier New" w:hAnsi="Courier New" w:hint="default"/>
      </w:rPr>
    </w:lvl>
    <w:lvl w:ilvl="8" w:tplc="4B74F0EC">
      <w:start w:val="1"/>
      <w:numFmt w:val="bullet"/>
      <w:lvlText w:val=""/>
      <w:lvlJc w:val="left"/>
      <w:pPr>
        <w:ind w:left="6480" w:hanging="360"/>
      </w:pPr>
      <w:rPr>
        <w:rFonts w:ascii="Wingdings" w:hAnsi="Wingdings" w:hint="default"/>
      </w:rPr>
    </w:lvl>
  </w:abstractNum>
  <w:abstractNum w:abstractNumId="15" w15:restartNumberingAfterBreak="0">
    <w:nsid w:val="2C697A79"/>
    <w:multiLevelType w:val="hybridMultilevel"/>
    <w:tmpl w:val="7918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855E3"/>
    <w:multiLevelType w:val="hybridMultilevel"/>
    <w:tmpl w:val="52C25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76E99"/>
    <w:multiLevelType w:val="hybridMultilevel"/>
    <w:tmpl w:val="579C7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F59A8"/>
    <w:multiLevelType w:val="hybridMultilevel"/>
    <w:tmpl w:val="8C949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56B37"/>
    <w:multiLevelType w:val="hybridMultilevel"/>
    <w:tmpl w:val="076AC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B31B0"/>
    <w:multiLevelType w:val="hybridMultilevel"/>
    <w:tmpl w:val="C272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18F9"/>
    <w:multiLevelType w:val="hybridMultilevel"/>
    <w:tmpl w:val="6510B3A4"/>
    <w:lvl w:ilvl="0" w:tplc="1D50F7BA">
      <w:start w:val="1"/>
      <w:numFmt w:val="bullet"/>
      <w:lvlText w:val=""/>
      <w:lvlJc w:val="left"/>
      <w:pPr>
        <w:ind w:left="720" w:hanging="360"/>
      </w:pPr>
      <w:rPr>
        <w:rFonts w:ascii="Symbol" w:hAnsi="Symbol" w:hint="default"/>
      </w:rPr>
    </w:lvl>
    <w:lvl w:ilvl="1" w:tplc="4C2C97D4">
      <w:start w:val="1"/>
      <w:numFmt w:val="lowerLetter"/>
      <w:lvlText w:val="%2."/>
      <w:lvlJc w:val="left"/>
      <w:pPr>
        <w:ind w:left="1440" w:hanging="360"/>
      </w:pPr>
    </w:lvl>
    <w:lvl w:ilvl="2" w:tplc="436C0552">
      <w:start w:val="1"/>
      <w:numFmt w:val="lowerRoman"/>
      <w:lvlText w:val="%3."/>
      <w:lvlJc w:val="right"/>
      <w:pPr>
        <w:ind w:left="2160" w:hanging="180"/>
      </w:pPr>
    </w:lvl>
    <w:lvl w:ilvl="3" w:tplc="863E9B20">
      <w:start w:val="1"/>
      <w:numFmt w:val="decimal"/>
      <w:lvlText w:val="%4."/>
      <w:lvlJc w:val="left"/>
      <w:pPr>
        <w:ind w:left="2880" w:hanging="360"/>
      </w:pPr>
    </w:lvl>
    <w:lvl w:ilvl="4" w:tplc="AEB4AF92">
      <w:start w:val="1"/>
      <w:numFmt w:val="lowerLetter"/>
      <w:lvlText w:val="%5."/>
      <w:lvlJc w:val="left"/>
      <w:pPr>
        <w:ind w:left="3600" w:hanging="360"/>
      </w:pPr>
    </w:lvl>
    <w:lvl w:ilvl="5" w:tplc="061A7252">
      <w:start w:val="1"/>
      <w:numFmt w:val="lowerRoman"/>
      <w:lvlText w:val="%6."/>
      <w:lvlJc w:val="right"/>
      <w:pPr>
        <w:ind w:left="4320" w:hanging="180"/>
      </w:pPr>
    </w:lvl>
    <w:lvl w:ilvl="6" w:tplc="36F82730">
      <w:start w:val="1"/>
      <w:numFmt w:val="decimal"/>
      <w:lvlText w:val="%7."/>
      <w:lvlJc w:val="left"/>
      <w:pPr>
        <w:ind w:left="5040" w:hanging="360"/>
      </w:pPr>
    </w:lvl>
    <w:lvl w:ilvl="7" w:tplc="D4905AD0">
      <w:start w:val="1"/>
      <w:numFmt w:val="lowerLetter"/>
      <w:lvlText w:val="%8."/>
      <w:lvlJc w:val="left"/>
      <w:pPr>
        <w:ind w:left="5760" w:hanging="360"/>
      </w:pPr>
    </w:lvl>
    <w:lvl w:ilvl="8" w:tplc="48D6873A">
      <w:start w:val="1"/>
      <w:numFmt w:val="lowerRoman"/>
      <w:lvlText w:val="%9."/>
      <w:lvlJc w:val="right"/>
      <w:pPr>
        <w:ind w:left="6480" w:hanging="180"/>
      </w:pPr>
    </w:lvl>
  </w:abstractNum>
  <w:abstractNum w:abstractNumId="22" w15:restartNumberingAfterBreak="0">
    <w:nsid w:val="42E20BD9"/>
    <w:multiLevelType w:val="hybridMultilevel"/>
    <w:tmpl w:val="6C4C3A2E"/>
    <w:lvl w:ilvl="0" w:tplc="331E8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03F83"/>
    <w:multiLevelType w:val="hybridMultilevel"/>
    <w:tmpl w:val="975C0BD2"/>
    <w:lvl w:ilvl="0" w:tplc="D4545386">
      <w:start w:val="1"/>
      <w:numFmt w:val="bullet"/>
      <w:lvlText w:val="•"/>
      <w:lvlJc w:val="left"/>
      <w:pPr>
        <w:tabs>
          <w:tab w:val="num" w:pos="720"/>
        </w:tabs>
        <w:ind w:left="720" w:hanging="360"/>
      </w:pPr>
      <w:rPr>
        <w:rFonts w:ascii="Times New Roman" w:hAnsi="Times New Roman" w:hint="default"/>
      </w:rPr>
    </w:lvl>
    <w:lvl w:ilvl="1" w:tplc="B94E6656" w:tentative="1">
      <w:start w:val="1"/>
      <w:numFmt w:val="bullet"/>
      <w:lvlText w:val="•"/>
      <w:lvlJc w:val="left"/>
      <w:pPr>
        <w:tabs>
          <w:tab w:val="num" w:pos="1440"/>
        </w:tabs>
        <w:ind w:left="1440" w:hanging="360"/>
      </w:pPr>
      <w:rPr>
        <w:rFonts w:ascii="Times New Roman" w:hAnsi="Times New Roman" w:hint="default"/>
      </w:rPr>
    </w:lvl>
    <w:lvl w:ilvl="2" w:tplc="65EEBEA8" w:tentative="1">
      <w:start w:val="1"/>
      <w:numFmt w:val="bullet"/>
      <w:lvlText w:val="•"/>
      <w:lvlJc w:val="left"/>
      <w:pPr>
        <w:tabs>
          <w:tab w:val="num" w:pos="2160"/>
        </w:tabs>
        <w:ind w:left="2160" w:hanging="360"/>
      </w:pPr>
      <w:rPr>
        <w:rFonts w:ascii="Times New Roman" w:hAnsi="Times New Roman" w:hint="default"/>
      </w:rPr>
    </w:lvl>
    <w:lvl w:ilvl="3" w:tplc="A4944AC4" w:tentative="1">
      <w:start w:val="1"/>
      <w:numFmt w:val="bullet"/>
      <w:lvlText w:val="•"/>
      <w:lvlJc w:val="left"/>
      <w:pPr>
        <w:tabs>
          <w:tab w:val="num" w:pos="2880"/>
        </w:tabs>
        <w:ind w:left="2880" w:hanging="360"/>
      </w:pPr>
      <w:rPr>
        <w:rFonts w:ascii="Times New Roman" w:hAnsi="Times New Roman" w:hint="default"/>
      </w:rPr>
    </w:lvl>
    <w:lvl w:ilvl="4" w:tplc="9F8C4DD0" w:tentative="1">
      <w:start w:val="1"/>
      <w:numFmt w:val="bullet"/>
      <w:lvlText w:val="•"/>
      <w:lvlJc w:val="left"/>
      <w:pPr>
        <w:tabs>
          <w:tab w:val="num" w:pos="3600"/>
        </w:tabs>
        <w:ind w:left="3600" w:hanging="360"/>
      </w:pPr>
      <w:rPr>
        <w:rFonts w:ascii="Times New Roman" w:hAnsi="Times New Roman" w:hint="default"/>
      </w:rPr>
    </w:lvl>
    <w:lvl w:ilvl="5" w:tplc="89D2A3B6" w:tentative="1">
      <w:start w:val="1"/>
      <w:numFmt w:val="bullet"/>
      <w:lvlText w:val="•"/>
      <w:lvlJc w:val="left"/>
      <w:pPr>
        <w:tabs>
          <w:tab w:val="num" w:pos="4320"/>
        </w:tabs>
        <w:ind w:left="4320" w:hanging="360"/>
      </w:pPr>
      <w:rPr>
        <w:rFonts w:ascii="Times New Roman" w:hAnsi="Times New Roman" w:hint="default"/>
      </w:rPr>
    </w:lvl>
    <w:lvl w:ilvl="6" w:tplc="F00EEF6E" w:tentative="1">
      <w:start w:val="1"/>
      <w:numFmt w:val="bullet"/>
      <w:lvlText w:val="•"/>
      <w:lvlJc w:val="left"/>
      <w:pPr>
        <w:tabs>
          <w:tab w:val="num" w:pos="5040"/>
        </w:tabs>
        <w:ind w:left="5040" w:hanging="360"/>
      </w:pPr>
      <w:rPr>
        <w:rFonts w:ascii="Times New Roman" w:hAnsi="Times New Roman" w:hint="default"/>
      </w:rPr>
    </w:lvl>
    <w:lvl w:ilvl="7" w:tplc="15DA940A" w:tentative="1">
      <w:start w:val="1"/>
      <w:numFmt w:val="bullet"/>
      <w:lvlText w:val="•"/>
      <w:lvlJc w:val="left"/>
      <w:pPr>
        <w:tabs>
          <w:tab w:val="num" w:pos="5760"/>
        </w:tabs>
        <w:ind w:left="5760" w:hanging="360"/>
      </w:pPr>
      <w:rPr>
        <w:rFonts w:ascii="Times New Roman" w:hAnsi="Times New Roman" w:hint="default"/>
      </w:rPr>
    </w:lvl>
    <w:lvl w:ilvl="8" w:tplc="CD90A2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6B54177"/>
    <w:multiLevelType w:val="hybridMultilevel"/>
    <w:tmpl w:val="4DF4F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912B98"/>
    <w:multiLevelType w:val="hybridMultilevel"/>
    <w:tmpl w:val="52EA33E0"/>
    <w:lvl w:ilvl="0" w:tplc="77F804B2">
      <w:start w:val="1"/>
      <w:numFmt w:val="bullet"/>
      <w:lvlText w:val="•"/>
      <w:lvlJc w:val="left"/>
      <w:pPr>
        <w:tabs>
          <w:tab w:val="num" w:pos="720"/>
        </w:tabs>
        <w:ind w:left="720" w:hanging="360"/>
      </w:pPr>
      <w:rPr>
        <w:rFonts w:ascii="Times New Roman" w:hAnsi="Times New Roman" w:hint="default"/>
      </w:rPr>
    </w:lvl>
    <w:lvl w:ilvl="1" w:tplc="A1D2881C" w:tentative="1">
      <w:start w:val="1"/>
      <w:numFmt w:val="bullet"/>
      <w:lvlText w:val="•"/>
      <w:lvlJc w:val="left"/>
      <w:pPr>
        <w:tabs>
          <w:tab w:val="num" w:pos="1440"/>
        </w:tabs>
        <w:ind w:left="1440" w:hanging="360"/>
      </w:pPr>
      <w:rPr>
        <w:rFonts w:ascii="Times New Roman" w:hAnsi="Times New Roman" w:hint="default"/>
      </w:rPr>
    </w:lvl>
    <w:lvl w:ilvl="2" w:tplc="27BCB396" w:tentative="1">
      <w:start w:val="1"/>
      <w:numFmt w:val="bullet"/>
      <w:lvlText w:val="•"/>
      <w:lvlJc w:val="left"/>
      <w:pPr>
        <w:tabs>
          <w:tab w:val="num" w:pos="2160"/>
        </w:tabs>
        <w:ind w:left="2160" w:hanging="360"/>
      </w:pPr>
      <w:rPr>
        <w:rFonts w:ascii="Times New Roman" w:hAnsi="Times New Roman" w:hint="default"/>
      </w:rPr>
    </w:lvl>
    <w:lvl w:ilvl="3" w:tplc="F9A83514" w:tentative="1">
      <w:start w:val="1"/>
      <w:numFmt w:val="bullet"/>
      <w:lvlText w:val="•"/>
      <w:lvlJc w:val="left"/>
      <w:pPr>
        <w:tabs>
          <w:tab w:val="num" w:pos="2880"/>
        </w:tabs>
        <w:ind w:left="2880" w:hanging="360"/>
      </w:pPr>
      <w:rPr>
        <w:rFonts w:ascii="Times New Roman" w:hAnsi="Times New Roman" w:hint="default"/>
      </w:rPr>
    </w:lvl>
    <w:lvl w:ilvl="4" w:tplc="B9EAE99A" w:tentative="1">
      <w:start w:val="1"/>
      <w:numFmt w:val="bullet"/>
      <w:lvlText w:val="•"/>
      <w:lvlJc w:val="left"/>
      <w:pPr>
        <w:tabs>
          <w:tab w:val="num" w:pos="3600"/>
        </w:tabs>
        <w:ind w:left="3600" w:hanging="360"/>
      </w:pPr>
      <w:rPr>
        <w:rFonts w:ascii="Times New Roman" w:hAnsi="Times New Roman" w:hint="default"/>
      </w:rPr>
    </w:lvl>
    <w:lvl w:ilvl="5" w:tplc="4AAAACE6" w:tentative="1">
      <w:start w:val="1"/>
      <w:numFmt w:val="bullet"/>
      <w:lvlText w:val="•"/>
      <w:lvlJc w:val="left"/>
      <w:pPr>
        <w:tabs>
          <w:tab w:val="num" w:pos="4320"/>
        </w:tabs>
        <w:ind w:left="4320" w:hanging="360"/>
      </w:pPr>
      <w:rPr>
        <w:rFonts w:ascii="Times New Roman" w:hAnsi="Times New Roman" w:hint="default"/>
      </w:rPr>
    </w:lvl>
    <w:lvl w:ilvl="6" w:tplc="76F66102" w:tentative="1">
      <w:start w:val="1"/>
      <w:numFmt w:val="bullet"/>
      <w:lvlText w:val="•"/>
      <w:lvlJc w:val="left"/>
      <w:pPr>
        <w:tabs>
          <w:tab w:val="num" w:pos="5040"/>
        </w:tabs>
        <w:ind w:left="5040" w:hanging="360"/>
      </w:pPr>
      <w:rPr>
        <w:rFonts w:ascii="Times New Roman" w:hAnsi="Times New Roman" w:hint="default"/>
      </w:rPr>
    </w:lvl>
    <w:lvl w:ilvl="7" w:tplc="201C27DE" w:tentative="1">
      <w:start w:val="1"/>
      <w:numFmt w:val="bullet"/>
      <w:lvlText w:val="•"/>
      <w:lvlJc w:val="left"/>
      <w:pPr>
        <w:tabs>
          <w:tab w:val="num" w:pos="5760"/>
        </w:tabs>
        <w:ind w:left="5760" w:hanging="360"/>
      </w:pPr>
      <w:rPr>
        <w:rFonts w:ascii="Times New Roman" w:hAnsi="Times New Roman" w:hint="default"/>
      </w:rPr>
    </w:lvl>
    <w:lvl w:ilvl="8" w:tplc="C16E0D9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C50C5B"/>
    <w:multiLevelType w:val="hybridMultilevel"/>
    <w:tmpl w:val="7620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1004B"/>
    <w:multiLevelType w:val="multilevel"/>
    <w:tmpl w:val="5B4A9514"/>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55AF6522"/>
    <w:multiLevelType w:val="hybridMultilevel"/>
    <w:tmpl w:val="4EC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0A8C"/>
    <w:multiLevelType w:val="hybridMultilevel"/>
    <w:tmpl w:val="B8F2C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08031A"/>
    <w:multiLevelType w:val="hybridMultilevel"/>
    <w:tmpl w:val="3C9A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7308C8"/>
    <w:multiLevelType w:val="hybridMultilevel"/>
    <w:tmpl w:val="7C36A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92108"/>
    <w:multiLevelType w:val="hybridMultilevel"/>
    <w:tmpl w:val="7620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C0B3C"/>
    <w:multiLevelType w:val="hybridMultilevel"/>
    <w:tmpl w:val="AFD8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1790D"/>
    <w:multiLevelType w:val="hybridMultilevel"/>
    <w:tmpl w:val="518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5055C"/>
    <w:multiLevelType w:val="hybridMultilevel"/>
    <w:tmpl w:val="9CB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F4DB6"/>
    <w:multiLevelType w:val="hybridMultilevel"/>
    <w:tmpl w:val="2450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96AED"/>
    <w:multiLevelType w:val="hybridMultilevel"/>
    <w:tmpl w:val="9E2C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66882"/>
    <w:multiLevelType w:val="hybridMultilevel"/>
    <w:tmpl w:val="356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C5FD6"/>
    <w:multiLevelType w:val="hybridMultilevel"/>
    <w:tmpl w:val="D9309D02"/>
    <w:lvl w:ilvl="0" w:tplc="04B4B130">
      <w:start w:val="1"/>
      <w:numFmt w:val="bullet"/>
      <w:lvlText w:val="•"/>
      <w:lvlJc w:val="left"/>
      <w:pPr>
        <w:tabs>
          <w:tab w:val="num" w:pos="720"/>
        </w:tabs>
        <w:ind w:left="720" w:hanging="360"/>
      </w:pPr>
      <w:rPr>
        <w:rFonts w:ascii="Times New Roman" w:hAnsi="Times New Roman" w:hint="default"/>
      </w:rPr>
    </w:lvl>
    <w:lvl w:ilvl="1" w:tplc="EAA2E69A" w:tentative="1">
      <w:start w:val="1"/>
      <w:numFmt w:val="bullet"/>
      <w:lvlText w:val="•"/>
      <w:lvlJc w:val="left"/>
      <w:pPr>
        <w:tabs>
          <w:tab w:val="num" w:pos="1440"/>
        </w:tabs>
        <w:ind w:left="1440" w:hanging="360"/>
      </w:pPr>
      <w:rPr>
        <w:rFonts w:ascii="Times New Roman" w:hAnsi="Times New Roman" w:hint="default"/>
      </w:rPr>
    </w:lvl>
    <w:lvl w:ilvl="2" w:tplc="3E0A6512" w:tentative="1">
      <w:start w:val="1"/>
      <w:numFmt w:val="bullet"/>
      <w:lvlText w:val="•"/>
      <w:lvlJc w:val="left"/>
      <w:pPr>
        <w:tabs>
          <w:tab w:val="num" w:pos="2160"/>
        </w:tabs>
        <w:ind w:left="2160" w:hanging="360"/>
      </w:pPr>
      <w:rPr>
        <w:rFonts w:ascii="Times New Roman" w:hAnsi="Times New Roman" w:hint="default"/>
      </w:rPr>
    </w:lvl>
    <w:lvl w:ilvl="3" w:tplc="FE78CC56" w:tentative="1">
      <w:start w:val="1"/>
      <w:numFmt w:val="bullet"/>
      <w:lvlText w:val="•"/>
      <w:lvlJc w:val="left"/>
      <w:pPr>
        <w:tabs>
          <w:tab w:val="num" w:pos="2880"/>
        </w:tabs>
        <w:ind w:left="2880" w:hanging="360"/>
      </w:pPr>
      <w:rPr>
        <w:rFonts w:ascii="Times New Roman" w:hAnsi="Times New Roman" w:hint="default"/>
      </w:rPr>
    </w:lvl>
    <w:lvl w:ilvl="4" w:tplc="B3042B28" w:tentative="1">
      <w:start w:val="1"/>
      <w:numFmt w:val="bullet"/>
      <w:lvlText w:val="•"/>
      <w:lvlJc w:val="left"/>
      <w:pPr>
        <w:tabs>
          <w:tab w:val="num" w:pos="3600"/>
        </w:tabs>
        <w:ind w:left="3600" w:hanging="360"/>
      </w:pPr>
      <w:rPr>
        <w:rFonts w:ascii="Times New Roman" w:hAnsi="Times New Roman" w:hint="default"/>
      </w:rPr>
    </w:lvl>
    <w:lvl w:ilvl="5" w:tplc="01963F84" w:tentative="1">
      <w:start w:val="1"/>
      <w:numFmt w:val="bullet"/>
      <w:lvlText w:val="•"/>
      <w:lvlJc w:val="left"/>
      <w:pPr>
        <w:tabs>
          <w:tab w:val="num" w:pos="4320"/>
        </w:tabs>
        <w:ind w:left="4320" w:hanging="360"/>
      </w:pPr>
      <w:rPr>
        <w:rFonts w:ascii="Times New Roman" w:hAnsi="Times New Roman" w:hint="default"/>
      </w:rPr>
    </w:lvl>
    <w:lvl w:ilvl="6" w:tplc="3BFCBBAA" w:tentative="1">
      <w:start w:val="1"/>
      <w:numFmt w:val="bullet"/>
      <w:lvlText w:val="•"/>
      <w:lvlJc w:val="left"/>
      <w:pPr>
        <w:tabs>
          <w:tab w:val="num" w:pos="5040"/>
        </w:tabs>
        <w:ind w:left="5040" w:hanging="360"/>
      </w:pPr>
      <w:rPr>
        <w:rFonts w:ascii="Times New Roman" w:hAnsi="Times New Roman" w:hint="default"/>
      </w:rPr>
    </w:lvl>
    <w:lvl w:ilvl="7" w:tplc="1FCC55E6" w:tentative="1">
      <w:start w:val="1"/>
      <w:numFmt w:val="bullet"/>
      <w:lvlText w:val="•"/>
      <w:lvlJc w:val="left"/>
      <w:pPr>
        <w:tabs>
          <w:tab w:val="num" w:pos="5760"/>
        </w:tabs>
        <w:ind w:left="5760" w:hanging="360"/>
      </w:pPr>
      <w:rPr>
        <w:rFonts w:ascii="Times New Roman" w:hAnsi="Times New Roman" w:hint="default"/>
      </w:rPr>
    </w:lvl>
    <w:lvl w:ilvl="8" w:tplc="C1F2FC2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FB374D9"/>
    <w:multiLevelType w:val="hybridMultilevel"/>
    <w:tmpl w:val="9FF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D1CFD"/>
    <w:multiLevelType w:val="hybridMultilevel"/>
    <w:tmpl w:val="9F18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35155"/>
    <w:multiLevelType w:val="hybridMultilevel"/>
    <w:tmpl w:val="E03614AE"/>
    <w:lvl w:ilvl="0" w:tplc="BCE89500">
      <w:start w:val="1"/>
      <w:numFmt w:val="bullet"/>
      <w:lvlText w:val="•"/>
      <w:lvlJc w:val="left"/>
      <w:pPr>
        <w:tabs>
          <w:tab w:val="num" w:pos="720"/>
        </w:tabs>
        <w:ind w:left="720" w:hanging="360"/>
      </w:pPr>
      <w:rPr>
        <w:rFonts w:ascii="Times New Roman" w:hAnsi="Times New Roman" w:hint="default"/>
      </w:rPr>
    </w:lvl>
    <w:lvl w:ilvl="1" w:tplc="D05E4170" w:tentative="1">
      <w:start w:val="1"/>
      <w:numFmt w:val="bullet"/>
      <w:lvlText w:val="•"/>
      <w:lvlJc w:val="left"/>
      <w:pPr>
        <w:tabs>
          <w:tab w:val="num" w:pos="1440"/>
        </w:tabs>
        <w:ind w:left="1440" w:hanging="360"/>
      </w:pPr>
      <w:rPr>
        <w:rFonts w:ascii="Times New Roman" w:hAnsi="Times New Roman" w:hint="default"/>
      </w:rPr>
    </w:lvl>
    <w:lvl w:ilvl="2" w:tplc="D0829E30" w:tentative="1">
      <w:start w:val="1"/>
      <w:numFmt w:val="bullet"/>
      <w:lvlText w:val="•"/>
      <w:lvlJc w:val="left"/>
      <w:pPr>
        <w:tabs>
          <w:tab w:val="num" w:pos="2160"/>
        </w:tabs>
        <w:ind w:left="2160" w:hanging="360"/>
      </w:pPr>
      <w:rPr>
        <w:rFonts w:ascii="Times New Roman" w:hAnsi="Times New Roman" w:hint="default"/>
      </w:rPr>
    </w:lvl>
    <w:lvl w:ilvl="3" w:tplc="41302784" w:tentative="1">
      <w:start w:val="1"/>
      <w:numFmt w:val="bullet"/>
      <w:lvlText w:val="•"/>
      <w:lvlJc w:val="left"/>
      <w:pPr>
        <w:tabs>
          <w:tab w:val="num" w:pos="2880"/>
        </w:tabs>
        <w:ind w:left="2880" w:hanging="360"/>
      </w:pPr>
      <w:rPr>
        <w:rFonts w:ascii="Times New Roman" w:hAnsi="Times New Roman" w:hint="default"/>
      </w:rPr>
    </w:lvl>
    <w:lvl w:ilvl="4" w:tplc="5C4063F0" w:tentative="1">
      <w:start w:val="1"/>
      <w:numFmt w:val="bullet"/>
      <w:lvlText w:val="•"/>
      <w:lvlJc w:val="left"/>
      <w:pPr>
        <w:tabs>
          <w:tab w:val="num" w:pos="3600"/>
        </w:tabs>
        <w:ind w:left="3600" w:hanging="360"/>
      </w:pPr>
      <w:rPr>
        <w:rFonts w:ascii="Times New Roman" w:hAnsi="Times New Roman" w:hint="default"/>
      </w:rPr>
    </w:lvl>
    <w:lvl w:ilvl="5" w:tplc="5A90D20E" w:tentative="1">
      <w:start w:val="1"/>
      <w:numFmt w:val="bullet"/>
      <w:lvlText w:val="•"/>
      <w:lvlJc w:val="left"/>
      <w:pPr>
        <w:tabs>
          <w:tab w:val="num" w:pos="4320"/>
        </w:tabs>
        <w:ind w:left="4320" w:hanging="360"/>
      </w:pPr>
      <w:rPr>
        <w:rFonts w:ascii="Times New Roman" w:hAnsi="Times New Roman" w:hint="default"/>
      </w:rPr>
    </w:lvl>
    <w:lvl w:ilvl="6" w:tplc="082E332C" w:tentative="1">
      <w:start w:val="1"/>
      <w:numFmt w:val="bullet"/>
      <w:lvlText w:val="•"/>
      <w:lvlJc w:val="left"/>
      <w:pPr>
        <w:tabs>
          <w:tab w:val="num" w:pos="5040"/>
        </w:tabs>
        <w:ind w:left="5040" w:hanging="360"/>
      </w:pPr>
      <w:rPr>
        <w:rFonts w:ascii="Times New Roman" w:hAnsi="Times New Roman" w:hint="default"/>
      </w:rPr>
    </w:lvl>
    <w:lvl w:ilvl="7" w:tplc="6CD473EE" w:tentative="1">
      <w:start w:val="1"/>
      <w:numFmt w:val="bullet"/>
      <w:lvlText w:val="•"/>
      <w:lvlJc w:val="left"/>
      <w:pPr>
        <w:tabs>
          <w:tab w:val="num" w:pos="5760"/>
        </w:tabs>
        <w:ind w:left="5760" w:hanging="360"/>
      </w:pPr>
      <w:rPr>
        <w:rFonts w:ascii="Times New Roman" w:hAnsi="Times New Roman" w:hint="default"/>
      </w:rPr>
    </w:lvl>
    <w:lvl w:ilvl="8" w:tplc="DCE0315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3542221"/>
    <w:multiLevelType w:val="hybridMultilevel"/>
    <w:tmpl w:val="110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A0B1D"/>
    <w:multiLevelType w:val="hybridMultilevel"/>
    <w:tmpl w:val="F9D28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22AFD"/>
    <w:multiLevelType w:val="hybridMultilevel"/>
    <w:tmpl w:val="52C6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76D02"/>
    <w:multiLevelType w:val="hybridMultilevel"/>
    <w:tmpl w:val="5B2E6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6"/>
  </w:num>
  <w:num w:numId="4">
    <w:abstractNumId w:val="27"/>
  </w:num>
  <w:num w:numId="5">
    <w:abstractNumId w:val="5"/>
  </w:num>
  <w:num w:numId="6">
    <w:abstractNumId w:val="22"/>
  </w:num>
  <w:num w:numId="7">
    <w:abstractNumId w:val="37"/>
  </w:num>
  <w:num w:numId="8">
    <w:abstractNumId w:val="3"/>
  </w:num>
  <w:num w:numId="9">
    <w:abstractNumId w:val="10"/>
  </w:num>
  <w:num w:numId="10">
    <w:abstractNumId w:val="34"/>
  </w:num>
  <w:num w:numId="11">
    <w:abstractNumId w:val="44"/>
  </w:num>
  <w:num w:numId="12">
    <w:abstractNumId w:val="2"/>
  </w:num>
  <w:num w:numId="13">
    <w:abstractNumId w:val="45"/>
  </w:num>
  <w:num w:numId="14">
    <w:abstractNumId w:val="18"/>
  </w:num>
  <w:num w:numId="15">
    <w:abstractNumId w:val="9"/>
  </w:num>
  <w:num w:numId="16">
    <w:abstractNumId w:val="46"/>
  </w:num>
  <w:num w:numId="17">
    <w:abstractNumId w:val="19"/>
  </w:num>
  <w:num w:numId="18">
    <w:abstractNumId w:val="40"/>
  </w:num>
  <w:num w:numId="19">
    <w:abstractNumId w:val="36"/>
  </w:num>
  <w:num w:numId="20">
    <w:abstractNumId w:val="16"/>
  </w:num>
  <w:num w:numId="21">
    <w:abstractNumId w:val="15"/>
  </w:num>
  <w:num w:numId="22">
    <w:abstractNumId w:val="8"/>
  </w:num>
  <w:num w:numId="23">
    <w:abstractNumId w:val="25"/>
  </w:num>
  <w:num w:numId="24">
    <w:abstractNumId w:val="39"/>
  </w:num>
  <w:num w:numId="25">
    <w:abstractNumId w:val="7"/>
  </w:num>
  <w:num w:numId="26">
    <w:abstractNumId w:val="20"/>
  </w:num>
  <w:num w:numId="27">
    <w:abstractNumId w:val="4"/>
  </w:num>
  <w:num w:numId="28">
    <w:abstractNumId w:val="28"/>
  </w:num>
  <w:num w:numId="29">
    <w:abstractNumId w:val="38"/>
  </w:num>
  <w:num w:numId="30">
    <w:abstractNumId w:val="17"/>
  </w:num>
  <w:num w:numId="31">
    <w:abstractNumId w:val="31"/>
  </w:num>
  <w:num w:numId="32">
    <w:abstractNumId w:val="0"/>
  </w:num>
  <w:num w:numId="33">
    <w:abstractNumId w:val="43"/>
  </w:num>
  <w:num w:numId="34">
    <w:abstractNumId w:val="35"/>
  </w:num>
  <w:num w:numId="35">
    <w:abstractNumId w:val="33"/>
  </w:num>
  <w:num w:numId="36">
    <w:abstractNumId w:val="32"/>
  </w:num>
  <w:num w:numId="37">
    <w:abstractNumId w:val="42"/>
  </w:num>
  <w:num w:numId="38">
    <w:abstractNumId w:val="41"/>
  </w:num>
  <w:num w:numId="39">
    <w:abstractNumId w:val="12"/>
  </w:num>
  <w:num w:numId="40">
    <w:abstractNumId w:val="23"/>
  </w:num>
  <w:num w:numId="41">
    <w:abstractNumId w:val="11"/>
  </w:num>
  <w:num w:numId="42">
    <w:abstractNumId w:val="29"/>
  </w:num>
  <w:num w:numId="43">
    <w:abstractNumId w:val="30"/>
  </w:num>
  <w:num w:numId="44">
    <w:abstractNumId w:val="24"/>
  </w:num>
  <w:num w:numId="45">
    <w:abstractNumId w:val="1"/>
  </w:num>
  <w:num w:numId="46">
    <w:abstractNumId w:val="26"/>
  </w:num>
  <w:num w:numId="4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Hojnacki">
    <w15:presenceInfo w15:providerId="AD" w15:userId="S::AHojnacki@FairFoodNetwork.org::062562d6-a293-4856-bcdb-12f0db5ba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4F"/>
    <w:rsid w:val="00001219"/>
    <w:rsid w:val="0001660B"/>
    <w:rsid w:val="00021D81"/>
    <w:rsid w:val="00027A38"/>
    <w:rsid w:val="0003321A"/>
    <w:rsid w:val="00033879"/>
    <w:rsid w:val="00044D98"/>
    <w:rsid w:val="00075A26"/>
    <w:rsid w:val="000826DB"/>
    <w:rsid w:val="00087DC9"/>
    <w:rsid w:val="00092991"/>
    <w:rsid w:val="000942DE"/>
    <w:rsid w:val="00095C32"/>
    <w:rsid w:val="000A46A1"/>
    <w:rsid w:val="000B4601"/>
    <w:rsid w:val="000B73F5"/>
    <w:rsid w:val="000C448C"/>
    <w:rsid w:val="000D2E5A"/>
    <w:rsid w:val="000E5F5B"/>
    <w:rsid w:val="001048A8"/>
    <w:rsid w:val="00106FD6"/>
    <w:rsid w:val="00112355"/>
    <w:rsid w:val="00117AD4"/>
    <w:rsid w:val="00126AD8"/>
    <w:rsid w:val="00131E57"/>
    <w:rsid w:val="00134093"/>
    <w:rsid w:val="0014057D"/>
    <w:rsid w:val="00140ADC"/>
    <w:rsid w:val="001509A5"/>
    <w:rsid w:val="00157DBE"/>
    <w:rsid w:val="00164A4E"/>
    <w:rsid w:val="00172AE1"/>
    <w:rsid w:val="00180DB8"/>
    <w:rsid w:val="00181106"/>
    <w:rsid w:val="00182B1D"/>
    <w:rsid w:val="001863AB"/>
    <w:rsid w:val="001912B9"/>
    <w:rsid w:val="001A4D22"/>
    <w:rsid w:val="001B6E2E"/>
    <w:rsid w:val="001C07CA"/>
    <w:rsid w:val="001C712E"/>
    <w:rsid w:val="001D59B8"/>
    <w:rsid w:val="001F3229"/>
    <w:rsid w:val="001F6DD6"/>
    <w:rsid w:val="00200524"/>
    <w:rsid w:val="00205451"/>
    <w:rsid w:val="00207532"/>
    <w:rsid w:val="00210601"/>
    <w:rsid w:val="00210623"/>
    <w:rsid w:val="00214DD7"/>
    <w:rsid w:val="00226C7A"/>
    <w:rsid w:val="00236DD5"/>
    <w:rsid w:val="0024767D"/>
    <w:rsid w:val="00253BEF"/>
    <w:rsid w:val="00253F3C"/>
    <w:rsid w:val="00256B25"/>
    <w:rsid w:val="002624FF"/>
    <w:rsid w:val="0026554E"/>
    <w:rsid w:val="00295B8D"/>
    <w:rsid w:val="002A1798"/>
    <w:rsid w:val="002B2C4C"/>
    <w:rsid w:val="002E4908"/>
    <w:rsid w:val="002E7C47"/>
    <w:rsid w:val="002F1498"/>
    <w:rsid w:val="00300B0A"/>
    <w:rsid w:val="003106F6"/>
    <w:rsid w:val="003221BA"/>
    <w:rsid w:val="003327F4"/>
    <w:rsid w:val="00334E46"/>
    <w:rsid w:val="00335C0A"/>
    <w:rsid w:val="00351AB4"/>
    <w:rsid w:val="00362FBE"/>
    <w:rsid w:val="00374E2A"/>
    <w:rsid w:val="003827B9"/>
    <w:rsid w:val="003839E8"/>
    <w:rsid w:val="00384AED"/>
    <w:rsid w:val="00387C69"/>
    <w:rsid w:val="003922B2"/>
    <w:rsid w:val="003B2571"/>
    <w:rsid w:val="003B2CA5"/>
    <w:rsid w:val="003B705C"/>
    <w:rsid w:val="003C3B15"/>
    <w:rsid w:val="003C62BD"/>
    <w:rsid w:val="003C7613"/>
    <w:rsid w:val="003E6A41"/>
    <w:rsid w:val="003F6140"/>
    <w:rsid w:val="004006AC"/>
    <w:rsid w:val="00406970"/>
    <w:rsid w:val="004144E0"/>
    <w:rsid w:val="0041603C"/>
    <w:rsid w:val="00433223"/>
    <w:rsid w:val="0044431A"/>
    <w:rsid w:val="00452954"/>
    <w:rsid w:val="00452FC3"/>
    <w:rsid w:val="004552AC"/>
    <w:rsid w:val="0046643C"/>
    <w:rsid w:val="004711FA"/>
    <w:rsid w:val="0047428C"/>
    <w:rsid w:val="0047516F"/>
    <w:rsid w:val="00485500"/>
    <w:rsid w:val="004920B1"/>
    <w:rsid w:val="00493385"/>
    <w:rsid w:val="004A6D90"/>
    <w:rsid w:val="004C13C2"/>
    <w:rsid w:val="004C1A7A"/>
    <w:rsid w:val="004C722B"/>
    <w:rsid w:val="004D6BD5"/>
    <w:rsid w:val="004D70D4"/>
    <w:rsid w:val="004E3CAC"/>
    <w:rsid w:val="004F030D"/>
    <w:rsid w:val="004F797F"/>
    <w:rsid w:val="00501BD0"/>
    <w:rsid w:val="00503883"/>
    <w:rsid w:val="005063EE"/>
    <w:rsid w:val="00507613"/>
    <w:rsid w:val="00516C04"/>
    <w:rsid w:val="00533F64"/>
    <w:rsid w:val="005344DD"/>
    <w:rsid w:val="00536D3A"/>
    <w:rsid w:val="0054175D"/>
    <w:rsid w:val="00542E0D"/>
    <w:rsid w:val="005443D3"/>
    <w:rsid w:val="00567345"/>
    <w:rsid w:val="005755B3"/>
    <w:rsid w:val="005871FE"/>
    <w:rsid w:val="005A2A57"/>
    <w:rsid w:val="005A2D4F"/>
    <w:rsid w:val="005A7385"/>
    <w:rsid w:val="005B2D1F"/>
    <w:rsid w:val="005B3B5B"/>
    <w:rsid w:val="005C2127"/>
    <w:rsid w:val="005D3897"/>
    <w:rsid w:val="005D4865"/>
    <w:rsid w:val="005D5AD1"/>
    <w:rsid w:val="005D7BB0"/>
    <w:rsid w:val="006023A7"/>
    <w:rsid w:val="006043D9"/>
    <w:rsid w:val="006102E5"/>
    <w:rsid w:val="00622287"/>
    <w:rsid w:val="00624FF8"/>
    <w:rsid w:val="0063111B"/>
    <w:rsid w:val="00633371"/>
    <w:rsid w:val="006460DF"/>
    <w:rsid w:val="00646A1C"/>
    <w:rsid w:val="006471AA"/>
    <w:rsid w:val="00670079"/>
    <w:rsid w:val="006809AF"/>
    <w:rsid w:val="0069245C"/>
    <w:rsid w:val="006A5C4D"/>
    <w:rsid w:val="006B40CA"/>
    <w:rsid w:val="006B5C09"/>
    <w:rsid w:val="006C4723"/>
    <w:rsid w:val="006C5A30"/>
    <w:rsid w:val="006D1A11"/>
    <w:rsid w:val="006E2A98"/>
    <w:rsid w:val="007015A3"/>
    <w:rsid w:val="007038D8"/>
    <w:rsid w:val="00707A2E"/>
    <w:rsid w:val="0071244D"/>
    <w:rsid w:val="00734D82"/>
    <w:rsid w:val="007416B0"/>
    <w:rsid w:val="00744D9F"/>
    <w:rsid w:val="00746968"/>
    <w:rsid w:val="007542D8"/>
    <w:rsid w:val="007617CD"/>
    <w:rsid w:val="00763052"/>
    <w:rsid w:val="0076331C"/>
    <w:rsid w:val="00770301"/>
    <w:rsid w:val="00770EE2"/>
    <w:rsid w:val="00774016"/>
    <w:rsid w:val="00777FD0"/>
    <w:rsid w:val="007808B3"/>
    <w:rsid w:val="00780925"/>
    <w:rsid w:val="0078477B"/>
    <w:rsid w:val="00791521"/>
    <w:rsid w:val="007A6B18"/>
    <w:rsid w:val="007A704D"/>
    <w:rsid w:val="007C63A0"/>
    <w:rsid w:val="007D0D53"/>
    <w:rsid w:val="007D4579"/>
    <w:rsid w:val="007D5603"/>
    <w:rsid w:val="007E24E6"/>
    <w:rsid w:val="007E64FB"/>
    <w:rsid w:val="007E6EAA"/>
    <w:rsid w:val="007F55D5"/>
    <w:rsid w:val="007F66C9"/>
    <w:rsid w:val="008059B5"/>
    <w:rsid w:val="00816FB5"/>
    <w:rsid w:val="0082160D"/>
    <w:rsid w:val="008223C6"/>
    <w:rsid w:val="00823C6E"/>
    <w:rsid w:val="00824D90"/>
    <w:rsid w:val="00833076"/>
    <w:rsid w:val="0083543D"/>
    <w:rsid w:val="00842113"/>
    <w:rsid w:val="00846357"/>
    <w:rsid w:val="00865269"/>
    <w:rsid w:val="008669AC"/>
    <w:rsid w:val="008675E0"/>
    <w:rsid w:val="0088161A"/>
    <w:rsid w:val="0088200D"/>
    <w:rsid w:val="00883265"/>
    <w:rsid w:val="008A3E5E"/>
    <w:rsid w:val="008C3381"/>
    <w:rsid w:val="008E1224"/>
    <w:rsid w:val="008E37BD"/>
    <w:rsid w:val="008E665C"/>
    <w:rsid w:val="008F27F6"/>
    <w:rsid w:val="008F4880"/>
    <w:rsid w:val="00901A99"/>
    <w:rsid w:val="009109D2"/>
    <w:rsid w:val="009220CD"/>
    <w:rsid w:val="0093767F"/>
    <w:rsid w:val="00940D80"/>
    <w:rsid w:val="00943453"/>
    <w:rsid w:val="00944A73"/>
    <w:rsid w:val="0096749C"/>
    <w:rsid w:val="00970A6D"/>
    <w:rsid w:val="00982D19"/>
    <w:rsid w:val="00995512"/>
    <w:rsid w:val="009A7911"/>
    <w:rsid w:val="009B4505"/>
    <w:rsid w:val="009D2FBA"/>
    <w:rsid w:val="009E31CB"/>
    <w:rsid w:val="009F3C83"/>
    <w:rsid w:val="009F7E75"/>
    <w:rsid w:val="00A00238"/>
    <w:rsid w:val="00A04A08"/>
    <w:rsid w:val="00A07BD5"/>
    <w:rsid w:val="00A16728"/>
    <w:rsid w:val="00A20984"/>
    <w:rsid w:val="00A3791D"/>
    <w:rsid w:val="00A42C46"/>
    <w:rsid w:val="00A43D22"/>
    <w:rsid w:val="00A624CF"/>
    <w:rsid w:val="00A64018"/>
    <w:rsid w:val="00A66594"/>
    <w:rsid w:val="00A90FE9"/>
    <w:rsid w:val="00A96854"/>
    <w:rsid w:val="00AC5E59"/>
    <w:rsid w:val="00AC7B48"/>
    <w:rsid w:val="00AD1081"/>
    <w:rsid w:val="00AD526F"/>
    <w:rsid w:val="00AD7F19"/>
    <w:rsid w:val="00B0517A"/>
    <w:rsid w:val="00B10E7B"/>
    <w:rsid w:val="00B11F11"/>
    <w:rsid w:val="00B256F1"/>
    <w:rsid w:val="00B306AB"/>
    <w:rsid w:val="00B40037"/>
    <w:rsid w:val="00B51428"/>
    <w:rsid w:val="00B57021"/>
    <w:rsid w:val="00B9280D"/>
    <w:rsid w:val="00BB1CED"/>
    <w:rsid w:val="00BB20F9"/>
    <w:rsid w:val="00BB5004"/>
    <w:rsid w:val="00BB77B3"/>
    <w:rsid w:val="00BC0C6A"/>
    <w:rsid w:val="00BD172E"/>
    <w:rsid w:val="00BD4705"/>
    <w:rsid w:val="00BD634F"/>
    <w:rsid w:val="00BE01A1"/>
    <w:rsid w:val="00BE16C5"/>
    <w:rsid w:val="00BE3EF3"/>
    <w:rsid w:val="00BF2E48"/>
    <w:rsid w:val="00BF3394"/>
    <w:rsid w:val="00BF6794"/>
    <w:rsid w:val="00C0015F"/>
    <w:rsid w:val="00C0651B"/>
    <w:rsid w:val="00C101C5"/>
    <w:rsid w:val="00C27CEF"/>
    <w:rsid w:val="00C37FCF"/>
    <w:rsid w:val="00C443ED"/>
    <w:rsid w:val="00C7111D"/>
    <w:rsid w:val="00C72C00"/>
    <w:rsid w:val="00C75E8A"/>
    <w:rsid w:val="00C84341"/>
    <w:rsid w:val="00C8434D"/>
    <w:rsid w:val="00C8595E"/>
    <w:rsid w:val="00C96DC0"/>
    <w:rsid w:val="00CA0968"/>
    <w:rsid w:val="00CB12EC"/>
    <w:rsid w:val="00CB1D56"/>
    <w:rsid w:val="00CB57C4"/>
    <w:rsid w:val="00CD6487"/>
    <w:rsid w:val="00CD694F"/>
    <w:rsid w:val="00CE3BAC"/>
    <w:rsid w:val="00CE7E04"/>
    <w:rsid w:val="00CF5E6D"/>
    <w:rsid w:val="00D02783"/>
    <w:rsid w:val="00D06468"/>
    <w:rsid w:val="00D07F0D"/>
    <w:rsid w:val="00D1393A"/>
    <w:rsid w:val="00D1493E"/>
    <w:rsid w:val="00D24C5D"/>
    <w:rsid w:val="00D3050E"/>
    <w:rsid w:val="00D30B31"/>
    <w:rsid w:val="00D33DC3"/>
    <w:rsid w:val="00D36906"/>
    <w:rsid w:val="00D378C2"/>
    <w:rsid w:val="00D4105E"/>
    <w:rsid w:val="00D42DFF"/>
    <w:rsid w:val="00D61590"/>
    <w:rsid w:val="00D72EF0"/>
    <w:rsid w:val="00D80976"/>
    <w:rsid w:val="00D820FE"/>
    <w:rsid w:val="00DA55A8"/>
    <w:rsid w:val="00DB3314"/>
    <w:rsid w:val="00DC074B"/>
    <w:rsid w:val="00DD6602"/>
    <w:rsid w:val="00DF63E0"/>
    <w:rsid w:val="00E15D37"/>
    <w:rsid w:val="00E23296"/>
    <w:rsid w:val="00E25256"/>
    <w:rsid w:val="00E43450"/>
    <w:rsid w:val="00E436A8"/>
    <w:rsid w:val="00E62351"/>
    <w:rsid w:val="00E62FEB"/>
    <w:rsid w:val="00E73D52"/>
    <w:rsid w:val="00E8036C"/>
    <w:rsid w:val="00E975C9"/>
    <w:rsid w:val="00EA2E30"/>
    <w:rsid w:val="00EB00C0"/>
    <w:rsid w:val="00EB3BA4"/>
    <w:rsid w:val="00EB7DB1"/>
    <w:rsid w:val="00EC17B8"/>
    <w:rsid w:val="00EC1A80"/>
    <w:rsid w:val="00EC500B"/>
    <w:rsid w:val="00EC5D26"/>
    <w:rsid w:val="00EC613A"/>
    <w:rsid w:val="00EC794D"/>
    <w:rsid w:val="00ED0A4B"/>
    <w:rsid w:val="00ED14F2"/>
    <w:rsid w:val="00ED5F3F"/>
    <w:rsid w:val="00ED794F"/>
    <w:rsid w:val="00EE2644"/>
    <w:rsid w:val="00F21DBB"/>
    <w:rsid w:val="00F220B3"/>
    <w:rsid w:val="00F232A0"/>
    <w:rsid w:val="00F35309"/>
    <w:rsid w:val="00F358DA"/>
    <w:rsid w:val="00F44B24"/>
    <w:rsid w:val="00F506C6"/>
    <w:rsid w:val="00F57C79"/>
    <w:rsid w:val="00F57DC2"/>
    <w:rsid w:val="00F63765"/>
    <w:rsid w:val="00F7633E"/>
    <w:rsid w:val="00F77F76"/>
    <w:rsid w:val="00F857BD"/>
    <w:rsid w:val="00F959C3"/>
    <w:rsid w:val="00FA1308"/>
    <w:rsid w:val="00FB5A5F"/>
    <w:rsid w:val="00FB6EEA"/>
    <w:rsid w:val="00FD225C"/>
    <w:rsid w:val="00FF10AB"/>
    <w:rsid w:val="00FF12F0"/>
    <w:rsid w:val="00FF159E"/>
    <w:rsid w:val="00FF730E"/>
    <w:rsid w:val="0D5A222B"/>
    <w:rsid w:val="1B5FB245"/>
    <w:rsid w:val="3141C02E"/>
    <w:rsid w:val="474F2693"/>
    <w:rsid w:val="5503622E"/>
    <w:rsid w:val="655D435F"/>
    <w:rsid w:val="6909AA6D"/>
    <w:rsid w:val="77CC490D"/>
    <w:rsid w:val="7876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A241"/>
  <w15:docId w15:val="{EEE3680F-DBD6-45A6-83B8-E2B3AE0B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EC"/>
  </w:style>
  <w:style w:type="paragraph" w:styleId="Heading1">
    <w:name w:val="heading 1"/>
    <w:basedOn w:val="Normal"/>
    <w:next w:val="Normal"/>
    <w:link w:val="Heading1Char"/>
    <w:uiPriority w:val="9"/>
    <w:qFormat/>
    <w:rsid w:val="00835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77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7D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6B5C09"/>
    <w:pPr>
      <w:ind w:left="720"/>
      <w:contextualSpacing/>
    </w:pPr>
  </w:style>
  <w:style w:type="paragraph" w:styleId="BalloonText">
    <w:name w:val="Balloon Text"/>
    <w:basedOn w:val="Normal"/>
    <w:link w:val="BalloonTextChar"/>
    <w:uiPriority w:val="99"/>
    <w:semiHidden/>
    <w:unhideWhenUsed/>
    <w:rsid w:val="00BB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F9"/>
    <w:rPr>
      <w:rFonts w:ascii="Tahoma" w:hAnsi="Tahoma" w:cs="Tahoma"/>
      <w:sz w:val="16"/>
      <w:szCs w:val="16"/>
    </w:rPr>
  </w:style>
  <w:style w:type="paragraph" w:styleId="NormalWeb">
    <w:name w:val="Normal (Web)"/>
    <w:basedOn w:val="Normal"/>
    <w:uiPriority w:val="99"/>
    <w:unhideWhenUsed/>
    <w:rsid w:val="00126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4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FF"/>
  </w:style>
  <w:style w:type="paragraph" w:styleId="Footer">
    <w:name w:val="footer"/>
    <w:basedOn w:val="Normal"/>
    <w:link w:val="FooterChar"/>
    <w:uiPriority w:val="99"/>
    <w:unhideWhenUsed/>
    <w:rsid w:val="00D4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FF"/>
  </w:style>
  <w:style w:type="paragraph" w:customStyle="1" w:styleId="Default">
    <w:name w:val="Default"/>
    <w:rsid w:val="00567345"/>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300B0A"/>
    <w:rPr>
      <w:color w:val="0000FF" w:themeColor="hyperlink"/>
      <w:u w:val="single"/>
    </w:rPr>
  </w:style>
  <w:style w:type="character" w:customStyle="1" w:styleId="apple-converted-space">
    <w:name w:val="apple-converted-space"/>
    <w:basedOn w:val="DefaultParagraphFont"/>
    <w:rsid w:val="00300B0A"/>
  </w:style>
  <w:style w:type="paragraph" w:customStyle="1" w:styleId="Bullet">
    <w:name w:val="Bullet"/>
    <w:basedOn w:val="Normal"/>
    <w:qFormat/>
    <w:rsid w:val="005D7BB0"/>
    <w:pPr>
      <w:numPr>
        <w:numId w:val="4"/>
      </w:numPr>
      <w:spacing w:after="80" w:line="240" w:lineRule="auto"/>
    </w:pPr>
    <w:rPr>
      <w:rFonts w:ascii="Arial Narrow" w:eastAsia="Times New Roman" w:hAnsi="Arial Narrow" w:cs="Times New Roman"/>
      <w:szCs w:val="24"/>
    </w:rPr>
  </w:style>
  <w:style w:type="character" w:styleId="FollowedHyperlink">
    <w:name w:val="FollowedHyperlink"/>
    <w:basedOn w:val="DefaultParagraphFont"/>
    <w:uiPriority w:val="99"/>
    <w:semiHidden/>
    <w:unhideWhenUsed/>
    <w:rsid w:val="000942DE"/>
    <w:rPr>
      <w:color w:val="800080" w:themeColor="followedHyperlink"/>
      <w:u w:val="single"/>
    </w:rPr>
  </w:style>
  <w:style w:type="character" w:customStyle="1" w:styleId="Heading2Char">
    <w:name w:val="Heading 2 Char"/>
    <w:basedOn w:val="DefaultParagraphFont"/>
    <w:link w:val="Heading2"/>
    <w:uiPriority w:val="9"/>
    <w:rsid w:val="00777FD0"/>
    <w:rPr>
      <w:rFonts w:ascii="Times New Roman" w:eastAsia="Times New Roman" w:hAnsi="Times New Roman" w:cs="Times New Roman"/>
      <w:b/>
      <w:bCs/>
      <w:sz w:val="36"/>
      <w:szCs w:val="36"/>
    </w:rPr>
  </w:style>
  <w:style w:type="character" w:customStyle="1" w:styleId="ListParagraphChar">
    <w:name w:val="List Paragraph Char"/>
    <w:aliases w:val="Bullet List Char,FooterText Char,List Paragraph1 Char"/>
    <w:basedOn w:val="DefaultParagraphFont"/>
    <w:link w:val="ListParagraph"/>
    <w:uiPriority w:val="34"/>
    <w:locked/>
    <w:rsid w:val="008223C6"/>
  </w:style>
  <w:style w:type="character" w:customStyle="1" w:styleId="Heading3Char">
    <w:name w:val="Heading 3 Char"/>
    <w:basedOn w:val="DefaultParagraphFont"/>
    <w:link w:val="Heading3"/>
    <w:uiPriority w:val="9"/>
    <w:semiHidden/>
    <w:rsid w:val="00087DC9"/>
    <w:rPr>
      <w:rFonts w:asciiTheme="majorHAnsi" w:eastAsiaTheme="majorEastAsia" w:hAnsiTheme="majorHAnsi" w:cstheme="majorBidi"/>
      <w:b/>
      <w:bCs/>
      <w:color w:val="4F81BD" w:themeColor="accent1"/>
    </w:rPr>
  </w:style>
  <w:style w:type="character" w:styleId="PageNumber">
    <w:name w:val="page number"/>
    <w:basedOn w:val="DefaultParagraphFont"/>
    <w:rsid w:val="007A704D"/>
    <w:rPr>
      <w:rFonts w:ascii="Arial Narrow" w:hAnsi="Arial Narrow"/>
      <w:b/>
      <w:sz w:val="16"/>
    </w:rPr>
  </w:style>
  <w:style w:type="character" w:customStyle="1" w:styleId="Heading1Char">
    <w:name w:val="Heading 1 Char"/>
    <w:basedOn w:val="DefaultParagraphFont"/>
    <w:link w:val="Heading1"/>
    <w:uiPriority w:val="9"/>
    <w:rsid w:val="0083543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1603C"/>
    <w:rPr>
      <w:sz w:val="16"/>
      <w:szCs w:val="16"/>
    </w:rPr>
  </w:style>
  <w:style w:type="paragraph" w:styleId="CommentText">
    <w:name w:val="annotation text"/>
    <w:basedOn w:val="Normal"/>
    <w:link w:val="CommentTextChar"/>
    <w:uiPriority w:val="99"/>
    <w:semiHidden/>
    <w:unhideWhenUsed/>
    <w:rsid w:val="0041603C"/>
    <w:pPr>
      <w:spacing w:line="240" w:lineRule="auto"/>
    </w:pPr>
    <w:rPr>
      <w:sz w:val="20"/>
      <w:szCs w:val="20"/>
    </w:rPr>
  </w:style>
  <w:style w:type="character" w:customStyle="1" w:styleId="CommentTextChar">
    <w:name w:val="Comment Text Char"/>
    <w:basedOn w:val="DefaultParagraphFont"/>
    <w:link w:val="CommentText"/>
    <w:uiPriority w:val="99"/>
    <w:semiHidden/>
    <w:rsid w:val="0041603C"/>
    <w:rPr>
      <w:sz w:val="20"/>
      <w:szCs w:val="20"/>
    </w:rPr>
  </w:style>
  <w:style w:type="paragraph" w:styleId="CommentSubject">
    <w:name w:val="annotation subject"/>
    <w:basedOn w:val="CommentText"/>
    <w:next w:val="CommentText"/>
    <w:link w:val="CommentSubjectChar"/>
    <w:uiPriority w:val="99"/>
    <w:semiHidden/>
    <w:unhideWhenUsed/>
    <w:rsid w:val="0041603C"/>
    <w:rPr>
      <w:b/>
      <w:bCs/>
    </w:rPr>
  </w:style>
  <w:style w:type="character" w:customStyle="1" w:styleId="CommentSubjectChar">
    <w:name w:val="Comment Subject Char"/>
    <w:basedOn w:val="CommentTextChar"/>
    <w:link w:val="CommentSubject"/>
    <w:uiPriority w:val="99"/>
    <w:semiHidden/>
    <w:rsid w:val="0041603C"/>
    <w:rPr>
      <w:b/>
      <w:bCs/>
      <w:sz w:val="20"/>
      <w:szCs w:val="20"/>
    </w:rPr>
  </w:style>
  <w:style w:type="paragraph" w:styleId="Revision">
    <w:name w:val="Revision"/>
    <w:hidden/>
    <w:uiPriority w:val="99"/>
    <w:semiHidden/>
    <w:rsid w:val="00CD6487"/>
    <w:pPr>
      <w:spacing w:after="0" w:line="240" w:lineRule="auto"/>
    </w:pPr>
  </w:style>
  <w:style w:type="paragraph" w:customStyle="1" w:styleId="FooterStyle">
    <w:name w:val="FooterStyle"/>
    <w:basedOn w:val="Footer"/>
    <w:qFormat/>
    <w:rsid w:val="00BE16C5"/>
    <w:pPr>
      <w:tabs>
        <w:tab w:val="clear" w:pos="4680"/>
        <w:tab w:val="left" w:pos="2160"/>
      </w:tabs>
      <w:jc w:val="right"/>
    </w:pPr>
    <w:rPr>
      <w:rFonts w:eastAsia="Times New Roman" w:cs="Arial"/>
      <w:b/>
      <w:bCs/>
      <w:color w:val="64B747"/>
      <w:sz w:val="20"/>
      <w:szCs w:val="20"/>
    </w:rPr>
  </w:style>
  <w:style w:type="paragraph" w:customStyle="1" w:styleId="SubheadTier1">
    <w:name w:val="Subhead Tier 1"/>
    <w:basedOn w:val="Heading1"/>
    <w:qFormat/>
    <w:rsid w:val="001863AB"/>
    <w:pPr>
      <w:keepLines w:val="0"/>
      <w:spacing w:after="120" w:line="260" w:lineRule="atLeast"/>
    </w:pPr>
    <w:rPr>
      <w:rFonts w:ascii="Georgia" w:eastAsiaTheme="minorHAnsi" w:hAnsi="Georgia" w:cs="Arial"/>
      <w:b/>
      <w:bCs/>
      <w:color w:val="000000" w:themeColor="text1"/>
      <w:kern w:val="32"/>
    </w:rPr>
  </w:style>
  <w:style w:type="paragraph" w:customStyle="1" w:styleId="SubheadTier2">
    <w:name w:val="Subhead Tier 2"/>
    <w:basedOn w:val="Heading2"/>
    <w:qFormat/>
    <w:rsid w:val="001863AB"/>
    <w:pPr>
      <w:keepNext/>
      <w:spacing w:before="0" w:beforeAutospacing="0" w:after="120" w:afterAutospacing="0" w:line="260" w:lineRule="atLeast"/>
    </w:pPr>
    <w:rPr>
      <w:rFonts w:ascii="Georgia" w:eastAsiaTheme="minorHAnsi" w:hAnsi="Georgia" w:cs="Arial"/>
      <w:iCs/>
      <w:color w:val="000000" w:themeColor="text1"/>
      <w:sz w:val="26"/>
      <w:szCs w:val="28"/>
    </w:rPr>
  </w:style>
  <w:style w:type="character" w:styleId="UnresolvedMention">
    <w:name w:val="Unresolved Mention"/>
    <w:basedOn w:val="DefaultParagraphFont"/>
    <w:uiPriority w:val="99"/>
    <w:semiHidden/>
    <w:unhideWhenUsed/>
    <w:rsid w:val="001863AB"/>
    <w:rPr>
      <w:color w:val="605E5C"/>
      <w:shd w:val="clear" w:color="auto" w:fill="E1DFDD"/>
    </w:rPr>
  </w:style>
  <w:style w:type="paragraph" w:customStyle="1" w:styleId="col1">
    <w:name w:val="col_1"/>
    <w:basedOn w:val="Normal"/>
    <w:rsid w:val="009A7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links">
    <w:name w:val="bodylinks"/>
    <w:basedOn w:val="DefaultParagraphFont"/>
    <w:rsid w:val="009A7911"/>
  </w:style>
  <w:style w:type="character" w:styleId="Strong">
    <w:name w:val="Strong"/>
    <w:basedOn w:val="DefaultParagraphFont"/>
    <w:uiPriority w:val="22"/>
    <w:qFormat/>
    <w:rsid w:val="009A7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8184">
      <w:bodyDiv w:val="1"/>
      <w:marLeft w:val="0"/>
      <w:marRight w:val="0"/>
      <w:marTop w:val="0"/>
      <w:marBottom w:val="0"/>
      <w:divBdr>
        <w:top w:val="none" w:sz="0" w:space="0" w:color="auto"/>
        <w:left w:val="none" w:sz="0" w:space="0" w:color="auto"/>
        <w:bottom w:val="none" w:sz="0" w:space="0" w:color="auto"/>
        <w:right w:val="none" w:sz="0" w:space="0" w:color="auto"/>
      </w:divBdr>
      <w:divsChild>
        <w:div w:id="499657394">
          <w:marLeft w:val="547"/>
          <w:marRight w:val="0"/>
          <w:marTop w:val="0"/>
          <w:marBottom w:val="0"/>
          <w:divBdr>
            <w:top w:val="none" w:sz="0" w:space="0" w:color="auto"/>
            <w:left w:val="none" w:sz="0" w:space="0" w:color="auto"/>
            <w:bottom w:val="none" w:sz="0" w:space="0" w:color="auto"/>
            <w:right w:val="none" w:sz="0" w:space="0" w:color="auto"/>
          </w:divBdr>
        </w:div>
      </w:divsChild>
    </w:div>
    <w:div w:id="56901909">
      <w:bodyDiv w:val="1"/>
      <w:marLeft w:val="0"/>
      <w:marRight w:val="0"/>
      <w:marTop w:val="0"/>
      <w:marBottom w:val="0"/>
      <w:divBdr>
        <w:top w:val="none" w:sz="0" w:space="0" w:color="auto"/>
        <w:left w:val="none" w:sz="0" w:space="0" w:color="auto"/>
        <w:bottom w:val="none" w:sz="0" w:space="0" w:color="auto"/>
        <w:right w:val="none" w:sz="0" w:space="0" w:color="auto"/>
      </w:divBdr>
    </w:div>
    <w:div w:id="171336257">
      <w:bodyDiv w:val="1"/>
      <w:marLeft w:val="0"/>
      <w:marRight w:val="0"/>
      <w:marTop w:val="0"/>
      <w:marBottom w:val="0"/>
      <w:divBdr>
        <w:top w:val="none" w:sz="0" w:space="0" w:color="auto"/>
        <w:left w:val="none" w:sz="0" w:space="0" w:color="auto"/>
        <w:bottom w:val="none" w:sz="0" w:space="0" w:color="auto"/>
        <w:right w:val="none" w:sz="0" w:space="0" w:color="auto"/>
      </w:divBdr>
    </w:div>
    <w:div w:id="198781940">
      <w:bodyDiv w:val="1"/>
      <w:marLeft w:val="0"/>
      <w:marRight w:val="0"/>
      <w:marTop w:val="0"/>
      <w:marBottom w:val="0"/>
      <w:divBdr>
        <w:top w:val="none" w:sz="0" w:space="0" w:color="auto"/>
        <w:left w:val="none" w:sz="0" w:space="0" w:color="auto"/>
        <w:bottom w:val="none" w:sz="0" w:space="0" w:color="auto"/>
        <w:right w:val="none" w:sz="0" w:space="0" w:color="auto"/>
      </w:divBdr>
      <w:divsChild>
        <w:div w:id="2068532236">
          <w:marLeft w:val="547"/>
          <w:marRight w:val="0"/>
          <w:marTop w:val="106"/>
          <w:marBottom w:val="0"/>
          <w:divBdr>
            <w:top w:val="none" w:sz="0" w:space="0" w:color="auto"/>
            <w:left w:val="none" w:sz="0" w:space="0" w:color="auto"/>
            <w:bottom w:val="none" w:sz="0" w:space="0" w:color="auto"/>
            <w:right w:val="none" w:sz="0" w:space="0" w:color="auto"/>
          </w:divBdr>
        </w:div>
      </w:divsChild>
    </w:div>
    <w:div w:id="240912224">
      <w:bodyDiv w:val="1"/>
      <w:marLeft w:val="0"/>
      <w:marRight w:val="0"/>
      <w:marTop w:val="0"/>
      <w:marBottom w:val="0"/>
      <w:divBdr>
        <w:top w:val="none" w:sz="0" w:space="0" w:color="auto"/>
        <w:left w:val="none" w:sz="0" w:space="0" w:color="auto"/>
        <w:bottom w:val="none" w:sz="0" w:space="0" w:color="auto"/>
        <w:right w:val="none" w:sz="0" w:space="0" w:color="auto"/>
      </w:divBdr>
    </w:div>
    <w:div w:id="254631062">
      <w:bodyDiv w:val="1"/>
      <w:marLeft w:val="0"/>
      <w:marRight w:val="0"/>
      <w:marTop w:val="0"/>
      <w:marBottom w:val="0"/>
      <w:divBdr>
        <w:top w:val="none" w:sz="0" w:space="0" w:color="auto"/>
        <w:left w:val="none" w:sz="0" w:space="0" w:color="auto"/>
        <w:bottom w:val="none" w:sz="0" w:space="0" w:color="auto"/>
        <w:right w:val="none" w:sz="0" w:space="0" w:color="auto"/>
      </w:divBdr>
    </w:div>
    <w:div w:id="296381483">
      <w:bodyDiv w:val="1"/>
      <w:marLeft w:val="0"/>
      <w:marRight w:val="0"/>
      <w:marTop w:val="0"/>
      <w:marBottom w:val="0"/>
      <w:divBdr>
        <w:top w:val="none" w:sz="0" w:space="0" w:color="auto"/>
        <w:left w:val="none" w:sz="0" w:space="0" w:color="auto"/>
        <w:bottom w:val="none" w:sz="0" w:space="0" w:color="auto"/>
        <w:right w:val="none" w:sz="0" w:space="0" w:color="auto"/>
      </w:divBdr>
      <w:divsChild>
        <w:div w:id="347871354">
          <w:marLeft w:val="547"/>
          <w:marRight w:val="0"/>
          <w:marTop w:val="0"/>
          <w:marBottom w:val="0"/>
          <w:divBdr>
            <w:top w:val="none" w:sz="0" w:space="0" w:color="auto"/>
            <w:left w:val="none" w:sz="0" w:space="0" w:color="auto"/>
            <w:bottom w:val="none" w:sz="0" w:space="0" w:color="auto"/>
            <w:right w:val="none" w:sz="0" w:space="0" w:color="auto"/>
          </w:divBdr>
        </w:div>
      </w:divsChild>
    </w:div>
    <w:div w:id="328295068">
      <w:bodyDiv w:val="1"/>
      <w:marLeft w:val="0"/>
      <w:marRight w:val="0"/>
      <w:marTop w:val="0"/>
      <w:marBottom w:val="0"/>
      <w:divBdr>
        <w:top w:val="none" w:sz="0" w:space="0" w:color="auto"/>
        <w:left w:val="none" w:sz="0" w:space="0" w:color="auto"/>
        <w:bottom w:val="none" w:sz="0" w:space="0" w:color="auto"/>
        <w:right w:val="none" w:sz="0" w:space="0" w:color="auto"/>
      </w:divBdr>
    </w:div>
    <w:div w:id="364714323">
      <w:bodyDiv w:val="1"/>
      <w:marLeft w:val="0"/>
      <w:marRight w:val="0"/>
      <w:marTop w:val="0"/>
      <w:marBottom w:val="0"/>
      <w:divBdr>
        <w:top w:val="none" w:sz="0" w:space="0" w:color="auto"/>
        <w:left w:val="none" w:sz="0" w:space="0" w:color="auto"/>
        <w:bottom w:val="none" w:sz="0" w:space="0" w:color="auto"/>
        <w:right w:val="none" w:sz="0" w:space="0" w:color="auto"/>
      </w:divBdr>
    </w:div>
    <w:div w:id="494299333">
      <w:bodyDiv w:val="1"/>
      <w:marLeft w:val="0"/>
      <w:marRight w:val="0"/>
      <w:marTop w:val="0"/>
      <w:marBottom w:val="0"/>
      <w:divBdr>
        <w:top w:val="none" w:sz="0" w:space="0" w:color="auto"/>
        <w:left w:val="none" w:sz="0" w:space="0" w:color="auto"/>
        <w:bottom w:val="none" w:sz="0" w:space="0" w:color="auto"/>
        <w:right w:val="none" w:sz="0" w:space="0" w:color="auto"/>
      </w:divBdr>
    </w:div>
    <w:div w:id="557400102">
      <w:bodyDiv w:val="1"/>
      <w:marLeft w:val="0"/>
      <w:marRight w:val="0"/>
      <w:marTop w:val="0"/>
      <w:marBottom w:val="0"/>
      <w:divBdr>
        <w:top w:val="none" w:sz="0" w:space="0" w:color="auto"/>
        <w:left w:val="none" w:sz="0" w:space="0" w:color="auto"/>
        <w:bottom w:val="none" w:sz="0" w:space="0" w:color="auto"/>
        <w:right w:val="none" w:sz="0" w:space="0" w:color="auto"/>
      </w:divBdr>
    </w:div>
    <w:div w:id="696005917">
      <w:bodyDiv w:val="1"/>
      <w:marLeft w:val="0"/>
      <w:marRight w:val="0"/>
      <w:marTop w:val="0"/>
      <w:marBottom w:val="0"/>
      <w:divBdr>
        <w:top w:val="none" w:sz="0" w:space="0" w:color="auto"/>
        <w:left w:val="none" w:sz="0" w:space="0" w:color="auto"/>
        <w:bottom w:val="none" w:sz="0" w:space="0" w:color="auto"/>
        <w:right w:val="none" w:sz="0" w:space="0" w:color="auto"/>
      </w:divBdr>
      <w:divsChild>
        <w:div w:id="823278207">
          <w:marLeft w:val="547"/>
          <w:marRight w:val="0"/>
          <w:marTop w:val="0"/>
          <w:marBottom w:val="0"/>
          <w:divBdr>
            <w:top w:val="none" w:sz="0" w:space="0" w:color="auto"/>
            <w:left w:val="none" w:sz="0" w:space="0" w:color="auto"/>
            <w:bottom w:val="none" w:sz="0" w:space="0" w:color="auto"/>
            <w:right w:val="none" w:sz="0" w:space="0" w:color="auto"/>
          </w:divBdr>
        </w:div>
      </w:divsChild>
    </w:div>
    <w:div w:id="840318268">
      <w:bodyDiv w:val="1"/>
      <w:marLeft w:val="0"/>
      <w:marRight w:val="0"/>
      <w:marTop w:val="0"/>
      <w:marBottom w:val="0"/>
      <w:divBdr>
        <w:top w:val="none" w:sz="0" w:space="0" w:color="auto"/>
        <w:left w:val="none" w:sz="0" w:space="0" w:color="auto"/>
        <w:bottom w:val="none" w:sz="0" w:space="0" w:color="auto"/>
        <w:right w:val="none" w:sz="0" w:space="0" w:color="auto"/>
      </w:divBdr>
    </w:div>
    <w:div w:id="976422548">
      <w:bodyDiv w:val="1"/>
      <w:marLeft w:val="0"/>
      <w:marRight w:val="0"/>
      <w:marTop w:val="0"/>
      <w:marBottom w:val="0"/>
      <w:divBdr>
        <w:top w:val="none" w:sz="0" w:space="0" w:color="auto"/>
        <w:left w:val="none" w:sz="0" w:space="0" w:color="auto"/>
        <w:bottom w:val="none" w:sz="0" w:space="0" w:color="auto"/>
        <w:right w:val="none" w:sz="0" w:space="0" w:color="auto"/>
      </w:divBdr>
      <w:divsChild>
        <w:div w:id="2067097071">
          <w:marLeft w:val="547"/>
          <w:marRight w:val="0"/>
          <w:marTop w:val="0"/>
          <w:marBottom w:val="0"/>
          <w:divBdr>
            <w:top w:val="none" w:sz="0" w:space="0" w:color="auto"/>
            <w:left w:val="none" w:sz="0" w:space="0" w:color="auto"/>
            <w:bottom w:val="none" w:sz="0" w:space="0" w:color="auto"/>
            <w:right w:val="none" w:sz="0" w:space="0" w:color="auto"/>
          </w:divBdr>
        </w:div>
      </w:divsChild>
    </w:div>
    <w:div w:id="990250923">
      <w:bodyDiv w:val="1"/>
      <w:marLeft w:val="0"/>
      <w:marRight w:val="0"/>
      <w:marTop w:val="0"/>
      <w:marBottom w:val="0"/>
      <w:divBdr>
        <w:top w:val="none" w:sz="0" w:space="0" w:color="auto"/>
        <w:left w:val="none" w:sz="0" w:space="0" w:color="auto"/>
        <w:bottom w:val="none" w:sz="0" w:space="0" w:color="auto"/>
        <w:right w:val="none" w:sz="0" w:space="0" w:color="auto"/>
      </w:divBdr>
      <w:divsChild>
        <w:div w:id="266432461">
          <w:marLeft w:val="547"/>
          <w:marRight w:val="0"/>
          <w:marTop w:val="0"/>
          <w:marBottom w:val="0"/>
          <w:divBdr>
            <w:top w:val="none" w:sz="0" w:space="0" w:color="auto"/>
            <w:left w:val="none" w:sz="0" w:space="0" w:color="auto"/>
            <w:bottom w:val="none" w:sz="0" w:space="0" w:color="auto"/>
            <w:right w:val="none" w:sz="0" w:space="0" w:color="auto"/>
          </w:divBdr>
        </w:div>
      </w:divsChild>
    </w:div>
    <w:div w:id="1005284081">
      <w:bodyDiv w:val="1"/>
      <w:marLeft w:val="0"/>
      <w:marRight w:val="0"/>
      <w:marTop w:val="0"/>
      <w:marBottom w:val="0"/>
      <w:divBdr>
        <w:top w:val="none" w:sz="0" w:space="0" w:color="auto"/>
        <w:left w:val="none" w:sz="0" w:space="0" w:color="auto"/>
        <w:bottom w:val="none" w:sz="0" w:space="0" w:color="auto"/>
        <w:right w:val="none" w:sz="0" w:space="0" w:color="auto"/>
      </w:divBdr>
    </w:div>
    <w:div w:id="1026179875">
      <w:bodyDiv w:val="1"/>
      <w:marLeft w:val="0"/>
      <w:marRight w:val="0"/>
      <w:marTop w:val="0"/>
      <w:marBottom w:val="0"/>
      <w:divBdr>
        <w:top w:val="none" w:sz="0" w:space="0" w:color="auto"/>
        <w:left w:val="none" w:sz="0" w:space="0" w:color="auto"/>
        <w:bottom w:val="none" w:sz="0" w:space="0" w:color="auto"/>
        <w:right w:val="none" w:sz="0" w:space="0" w:color="auto"/>
      </w:divBdr>
      <w:divsChild>
        <w:div w:id="451479447">
          <w:marLeft w:val="547"/>
          <w:marRight w:val="0"/>
          <w:marTop w:val="0"/>
          <w:marBottom w:val="0"/>
          <w:divBdr>
            <w:top w:val="none" w:sz="0" w:space="0" w:color="auto"/>
            <w:left w:val="none" w:sz="0" w:space="0" w:color="auto"/>
            <w:bottom w:val="none" w:sz="0" w:space="0" w:color="auto"/>
            <w:right w:val="none" w:sz="0" w:space="0" w:color="auto"/>
          </w:divBdr>
        </w:div>
      </w:divsChild>
    </w:div>
    <w:div w:id="1107309257">
      <w:bodyDiv w:val="1"/>
      <w:marLeft w:val="0"/>
      <w:marRight w:val="0"/>
      <w:marTop w:val="0"/>
      <w:marBottom w:val="0"/>
      <w:divBdr>
        <w:top w:val="none" w:sz="0" w:space="0" w:color="auto"/>
        <w:left w:val="none" w:sz="0" w:space="0" w:color="auto"/>
        <w:bottom w:val="none" w:sz="0" w:space="0" w:color="auto"/>
        <w:right w:val="none" w:sz="0" w:space="0" w:color="auto"/>
      </w:divBdr>
      <w:divsChild>
        <w:div w:id="1949239625">
          <w:marLeft w:val="547"/>
          <w:marRight w:val="0"/>
          <w:marTop w:val="0"/>
          <w:marBottom w:val="0"/>
          <w:divBdr>
            <w:top w:val="none" w:sz="0" w:space="0" w:color="auto"/>
            <w:left w:val="none" w:sz="0" w:space="0" w:color="auto"/>
            <w:bottom w:val="none" w:sz="0" w:space="0" w:color="auto"/>
            <w:right w:val="none" w:sz="0" w:space="0" w:color="auto"/>
          </w:divBdr>
        </w:div>
      </w:divsChild>
    </w:div>
    <w:div w:id="1122722371">
      <w:bodyDiv w:val="1"/>
      <w:marLeft w:val="0"/>
      <w:marRight w:val="0"/>
      <w:marTop w:val="0"/>
      <w:marBottom w:val="0"/>
      <w:divBdr>
        <w:top w:val="none" w:sz="0" w:space="0" w:color="auto"/>
        <w:left w:val="none" w:sz="0" w:space="0" w:color="auto"/>
        <w:bottom w:val="none" w:sz="0" w:space="0" w:color="auto"/>
        <w:right w:val="none" w:sz="0" w:space="0" w:color="auto"/>
      </w:divBdr>
    </w:div>
    <w:div w:id="1129471399">
      <w:bodyDiv w:val="1"/>
      <w:marLeft w:val="0"/>
      <w:marRight w:val="0"/>
      <w:marTop w:val="0"/>
      <w:marBottom w:val="0"/>
      <w:divBdr>
        <w:top w:val="none" w:sz="0" w:space="0" w:color="auto"/>
        <w:left w:val="none" w:sz="0" w:space="0" w:color="auto"/>
        <w:bottom w:val="none" w:sz="0" w:space="0" w:color="auto"/>
        <w:right w:val="none" w:sz="0" w:space="0" w:color="auto"/>
      </w:divBdr>
    </w:div>
    <w:div w:id="1134064227">
      <w:bodyDiv w:val="1"/>
      <w:marLeft w:val="0"/>
      <w:marRight w:val="0"/>
      <w:marTop w:val="0"/>
      <w:marBottom w:val="0"/>
      <w:divBdr>
        <w:top w:val="none" w:sz="0" w:space="0" w:color="auto"/>
        <w:left w:val="none" w:sz="0" w:space="0" w:color="auto"/>
        <w:bottom w:val="none" w:sz="0" w:space="0" w:color="auto"/>
        <w:right w:val="none" w:sz="0" w:space="0" w:color="auto"/>
      </w:divBdr>
      <w:divsChild>
        <w:div w:id="1918980504">
          <w:marLeft w:val="547"/>
          <w:marRight w:val="0"/>
          <w:marTop w:val="0"/>
          <w:marBottom w:val="0"/>
          <w:divBdr>
            <w:top w:val="none" w:sz="0" w:space="0" w:color="auto"/>
            <w:left w:val="none" w:sz="0" w:space="0" w:color="auto"/>
            <w:bottom w:val="none" w:sz="0" w:space="0" w:color="auto"/>
            <w:right w:val="none" w:sz="0" w:space="0" w:color="auto"/>
          </w:divBdr>
        </w:div>
      </w:divsChild>
    </w:div>
    <w:div w:id="1157961570">
      <w:bodyDiv w:val="1"/>
      <w:marLeft w:val="0"/>
      <w:marRight w:val="0"/>
      <w:marTop w:val="0"/>
      <w:marBottom w:val="0"/>
      <w:divBdr>
        <w:top w:val="none" w:sz="0" w:space="0" w:color="auto"/>
        <w:left w:val="none" w:sz="0" w:space="0" w:color="auto"/>
        <w:bottom w:val="none" w:sz="0" w:space="0" w:color="auto"/>
        <w:right w:val="none" w:sz="0" w:space="0" w:color="auto"/>
      </w:divBdr>
    </w:div>
    <w:div w:id="1171986754">
      <w:bodyDiv w:val="1"/>
      <w:marLeft w:val="0"/>
      <w:marRight w:val="0"/>
      <w:marTop w:val="0"/>
      <w:marBottom w:val="0"/>
      <w:divBdr>
        <w:top w:val="none" w:sz="0" w:space="0" w:color="auto"/>
        <w:left w:val="none" w:sz="0" w:space="0" w:color="auto"/>
        <w:bottom w:val="none" w:sz="0" w:space="0" w:color="auto"/>
        <w:right w:val="none" w:sz="0" w:space="0" w:color="auto"/>
      </w:divBdr>
    </w:div>
    <w:div w:id="1280524974">
      <w:bodyDiv w:val="1"/>
      <w:marLeft w:val="0"/>
      <w:marRight w:val="0"/>
      <w:marTop w:val="0"/>
      <w:marBottom w:val="0"/>
      <w:divBdr>
        <w:top w:val="none" w:sz="0" w:space="0" w:color="auto"/>
        <w:left w:val="none" w:sz="0" w:space="0" w:color="auto"/>
        <w:bottom w:val="none" w:sz="0" w:space="0" w:color="auto"/>
        <w:right w:val="none" w:sz="0" w:space="0" w:color="auto"/>
      </w:divBdr>
    </w:div>
    <w:div w:id="1314094583">
      <w:bodyDiv w:val="1"/>
      <w:marLeft w:val="0"/>
      <w:marRight w:val="0"/>
      <w:marTop w:val="0"/>
      <w:marBottom w:val="0"/>
      <w:divBdr>
        <w:top w:val="none" w:sz="0" w:space="0" w:color="auto"/>
        <w:left w:val="none" w:sz="0" w:space="0" w:color="auto"/>
        <w:bottom w:val="none" w:sz="0" w:space="0" w:color="auto"/>
        <w:right w:val="none" w:sz="0" w:space="0" w:color="auto"/>
      </w:divBdr>
      <w:divsChild>
        <w:div w:id="501553736">
          <w:marLeft w:val="547"/>
          <w:marRight w:val="0"/>
          <w:marTop w:val="0"/>
          <w:marBottom w:val="0"/>
          <w:divBdr>
            <w:top w:val="none" w:sz="0" w:space="0" w:color="auto"/>
            <w:left w:val="none" w:sz="0" w:space="0" w:color="auto"/>
            <w:bottom w:val="none" w:sz="0" w:space="0" w:color="auto"/>
            <w:right w:val="none" w:sz="0" w:space="0" w:color="auto"/>
          </w:divBdr>
        </w:div>
      </w:divsChild>
    </w:div>
    <w:div w:id="1449422809">
      <w:bodyDiv w:val="1"/>
      <w:marLeft w:val="0"/>
      <w:marRight w:val="0"/>
      <w:marTop w:val="0"/>
      <w:marBottom w:val="0"/>
      <w:divBdr>
        <w:top w:val="none" w:sz="0" w:space="0" w:color="auto"/>
        <w:left w:val="none" w:sz="0" w:space="0" w:color="auto"/>
        <w:bottom w:val="none" w:sz="0" w:space="0" w:color="auto"/>
        <w:right w:val="none" w:sz="0" w:space="0" w:color="auto"/>
      </w:divBdr>
    </w:div>
    <w:div w:id="1469474287">
      <w:bodyDiv w:val="1"/>
      <w:marLeft w:val="0"/>
      <w:marRight w:val="0"/>
      <w:marTop w:val="0"/>
      <w:marBottom w:val="0"/>
      <w:divBdr>
        <w:top w:val="none" w:sz="0" w:space="0" w:color="auto"/>
        <w:left w:val="none" w:sz="0" w:space="0" w:color="auto"/>
        <w:bottom w:val="none" w:sz="0" w:space="0" w:color="auto"/>
        <w:right w:val="none" w:sz="0" w:space="0" w:color="auto"/>
      </w:divBdr>
      <w:divsChild>
        <w:div w:id="47194043">
          <w:marLeft w:val="547"/>
          <w:marRight w:val="0"/>
          <w:marTop w:val="0"/>
          <w:marBottom w:val="0"/>
          <w:divBdr>
            <w:top w:val="none" w:sz="0" w:space="0" w:color="auto"/>
            <w:left w:val="none" w:sz="0" w:space="0" w:color="auto"/>
            <w:bottom w:val="none" w:sz="0" w:space="0" w:color="auto"/>
            <w:right w:val="none" w:sz="0" w:space="0" w:color="auto"/>
          </w:divBdr>
        </w:div>
      </w:divsChild>
    </w:div>
    <w:div w:id="1487823923">
      <w:bodyDiv w:val="1"/>
      <w:marLeft w:val="0"/>
      <w:marRight w:val="0"/>
      <w:marTop w:val="0"/>
      <w:marBottom w:val="0"/>
      <w:divBdr>
        <w:top w:val="none" w:sz="0" w:space="0" w:color="auto"/>
        <w:left w:val="none" w:sz="0" w:space="0" w:color="auto"/>
        <w:bottom w:val="none" w:sz="0" w:space="0" w:color="auto"/>
        <w:right w:val="none" w:sz="0" w:space="0" w:color="auto"/>
      </w:divBdr>
      <w:divsChild>
        <w:div w:id="317466305">
          <w:marLeft w:val="547"/>
          <w:marRight w:val="0"/>
          <w:marTop w:val="0"/>
          <w:marBottom w:val="0"/>
          <w:divBdr>
            <w:top w:val="none" w:sz="0" w:space="0" w:color="auto"/>
            <w:left w:val="none" w:sz="0" w:space="0" w:color="auto"/>
            <w:bottom w:val="none" w:sz="0" w:space="0" w:color="auto"/>
            <w:right w:val="none" w:sz="0" w:space="0" w:color="auto"/>
          </w:divBdr>
        </w:div>
      </w:divsChild>
    </w:div>
    <w:div w:id="1520699149">
      <w:bodyDiv w:val="1"/>
      <w:marLeft w:val="0"/>
      <w:marRight w:val="0"/>
      <w:marTop w:val="0"/>
      <w:marBottom w:val="0"/>
      <w:divBdr>
        <w:top w:val="none" w:sz="0" w:space="0" w:color="auto"/>
        <w:left w:val="none" w:sz="0" w:space="0" w:color="auto"/>
        <w:bottom w:val="none" w:sz="0" w:space="0" w:color="auto"/>
        <w:right w:val="none" w:sz="0" w:space="0" w:color="auto"/>
      </w:divBdr>
    </w:div>
    <w:div w:id="1529951710">
      <w:bodyDiv w:val="1"/>
      <w:marLeft w:val="0"/>
      <w:marRight w:val="0"/>
      <w:marTop w:val="0"/>
      <w:marBottom w:val="0"/>
      <w:divBdr>
        <w:top w:val="none" w:sz="0" w:space="0" w:color="auto"/>
        <w:left w:val="none" w:sz="0" w:space="0" w:color="auto"/>
        <w:bottom w:val="none" w:sz="0" w:space="0" w:color="auto"/>
        <w:right w:val="none" w:sz="0" w:space="0" w:color="auto"/>
      </w:divBdr>
    </w:div>
    <w:div w:id="1550876016">
      <w:bodyDiv w:val="1"/>
      <w:marLeft w:val="0"/>
      <w:marRight w:val="0"/>
      <w:marTop w:val="0"/>
      <w:marBottom w:val="0"/>
      <w:divBdr>
        <w:top w:val="none" w:sz="0" w:space="0" w:color="auto"/>
        <w:left w:val="none" w:sz="0" w:space="0" w:color="auto"/>
        <w:bottom w:val="none" w:sz="0" w:space="0" w:color="auto"/>
        <w:right w:val="none" w:sz="0" w:space="0" w:color="auto"/>
      </w:divBdr>
    </w:div>
    <w:div w:id="1628511022">
      <w:bodyDiv w:val="1"/>
      <w:marLeft w:val="0"/>
      <w:marRight w:val="0"/>
      <w:marTop w:val="0"/>
      <w:marBottom w:val="0"/>
      <w:divBdr>
        <w:top w:val="none" w:sz="0" w:space="0" w:color="auto"/>
        <w:left w:val="none" w:sz="0" w:space="0" w:color="auto"/>
        <w:bottom w:val="none" w:sz="0" w:space="0" w:color="auto"/>
        <w:right w:val="none" w:sz="0" w:space="0" w:color="auto"/>
      </w:divBdr>
    </w:div>
    <w:div w:id="1639068444">
      <w:bodyDiv w:val="1"/>
      <w:marLeft w:val="0"/>
      <w:marRight w:val="0"/>
      <w:marTop w:val="0"/>
      <w:marBottom w:val="0"/>
      <w:divBdr>
        <w:top w:val="none" w:sz="0" w:space="0" w:color="auto"/>
        <w:left w:val="none" w:sz="0" w:space="0" w:color="auto"/>
        <w:bottom w:val="none" w:sz="0" w:space="0" w:color="auto"/>
        <w:right w:val="none" w:sz="0" w:space="0" w:color="auto"/>
      </w:divBdr>
    </w:div>
    <w:div w:id="1688285774">
      <w:bodyDiv w:val="1"/>
      <w:marLeft w:val="0"/>
      <w:marRight w:val="0"/>
      <w:marTop w:val="0"/>
      <w:marBottom w:val="0"/>
      <w:divBdr>
        <w:top w:val="none" w:sz="0" w:space="0" w:color="auto"/>
        <w:left w:val="none" w:sz="0" w:space="0" w:color="auto"/>
        <w:bottom w:val="none" w:sz="0" w:space="0" w:color="auto"/>
        <w:right w:val="none" w:sz="0" w:space="0" w:color="auto"/>
      </w:divBdr>
      <w:divsChild>
        <w:div w:id="1731876472">
          <w:marLeft w:val="547"/>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664015903">
          <w:marLeft w:val="547"/>
          <w:marRight w:val="0"/>
          <w:marTop w:val="0"/>
          <w:marBottom w:val="0"/>
          <w:divBdr>
            <w:top w:val="none" w:sz="0" w:space="0" w:color="auto"/>
            <w:left w:val="none" w:sz="0" w:space="0" w:color="auto"/>
            <w:bottom w:val="none" w:sz="0" w:space="0" w:color="auto"/>
            <w:right w:val="none" w:sz="0" w:space="0" w:color="auto"/>
          </w:divBdr>
        </w:div>
      </w:divsChild>
    </w:div>
    <w:div w:id="1875073562">
      <w:bodyDiv w:val="1"/>
      <w:marLeft w:val="0"/>
      <w:marRight w:val="0"/>
      <w:marTop w:val="0"/>
      <w:marBottom w:val="0"/>
      <w:divBdr>
        <w:top w:val="none" w:sz="0" w:space="0" w:color="auto"/>
        <w:left w:val="none" w:sz="0" w:space="0" w:color="auto"/>
        <w:bottom w:val="none" w:sz="0" w:space="0" w:color="auto"/>
        <w:right w:val="none" w:sz="0" w:space="0" w:color="auto"/>
      </w:divBdr>
    </w:div>
    <w:div w:id="1923640219">
      <w:bodyDiv w:val="1"/>
      <w:marLeft w:val="0"/>
      <w:marRight w:val="0"/>
      <w:marTop w:val="0"/>
      <w:marBottom w:val="0"/>
      <w:divBdr>
        <w:top w:val="none" w:sz="0" w:space="0" w:color="auto"/>
        <w:left w:val="none" w:sz="0" w:space="0" w:color="auto"/>
        <w:bottom w:val="none" w:sz="0" w:space="0" w:color="auto"/>
        <w:right w:val="none" w:sz="0" w:space="0" w:color="auto"/>
      </w:divBdr>
    </w:div>
    <w:div w:id="1944338184">
      <w:bodyDiv w:val="1"/>
      <w:marLeft w:val="0"/>
      <w:marRight w:val="0"/>
      <w:marTop w:val="0"/>
      <w:marBottom w:val="0"/>
      <w:divBdr>
        <w:top w:val="none" w:sz="0" w:space="0" w:color="auto"/>
        <w:left w:val="none" w:sz="0" w:space="0" w:color="auto"/>
        <w:bottom w:val="none" w:sz="0" w:space="0" w:color="auto"/>
        <w:right w:val="none" w:sz="0" w:space="0" w:color="auto"/>
      </w:divBdr>
    </w:div>
    <w:div w:id="1976527371">
      <w:bodyDiv w:val="1"/>
      <w:marLeft w:val="0"/>
      <w:marRight w:val="0"/>
      <w:marTop w:val="0"/>
      <w:marBottom w:val="0"/>
      <w:divBdr>
        <w:top w:val="none" w:sz="0" w:space="0" w:color="auto"/>
        <w:left w:val="none" w:sz="0" w:space="0" w:color="auto"/>
        <w:bottom w:val="none" w:sz="0" w:space="0" w:color="auto"/>
        <w:right w:val="none" w:sz="0" w:space="0" w:color="auto"/>
      </w:divBdr>
    </w:div>
    <w:div w:id="1998337822">
      <w:bodyDiv w:val="1"/>
      <w:marLeft w:val="0"/>
      <w:marRight w:val="0"/>
      <w:marTop w:val="0"/>
      <w:marBottom w:val="0"/>
      <w:divBdr>
        <w:top w:val="none" w:sz="0" w:space="0" w:color="auto"/>
        <w:left w:val="none" w:sz="0" w:space="0" w:color="auto"/>
        <w:bottom w:val="none" w:sz="0" w:space="0" w:color="auto"/>
        <w:right w:val="none" w:sz="0" w:space="0" w:color="auto"/>
      </w:divBdr>
    </w:div>
    <w:div w:id="2083290616">
      <w:bodyDiv w:val="1"/>
      <w:marLeft w:val="0"/>
      <w:marRight w:val="0"/>
      <w:marTop w:val="0"/>
      <w:marBottom w:val="0"/>
      <w:divBdr>
        <w:top w:val="none" w:sz="0" w:space="0" w:color="auto"/>
        <w:left w:val="none" w:sz="0" w:space="0" w:color="auto"/>
        <w:bottom w:val="none" w:sz="0" w:space="0" w:color="auto"/>
        <w:right w:val="none" w:sz="0" w:space="0" w:color="auto"/>
      </w:divBdr>
      <w:divsChild>
        <w:div w:id="924266572">
          <w:marLeft w:val="547"/>
          <w:marRight w:val="0"/>
          <w:marTop w:val="0"/>
          <w:marBottom w:val="0"/>
          <w:divBdr>
            <w:top w:val="none" w:sz="0" w:space="0" w:color="auto"/>
            <w:left w:val="none" w:sz="0" w:space="0" w:color="auto"/>
            <w:bottom w:val="none" w:sz="0" w:space="0" w:color="auto"/>
            <w:right w:val="none" w:sz="0" w:space="0" w:color="auto"/>
          </w:divBdr>
        </w:div>
      </w:divsChild>
    </w:div>
    <w:div w:id="21026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ibridges.michigan.go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fns.usda.gov/wic" TargetMode="Externa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fbcmi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hojnacki@fairfoodnetwork.org"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www.mcgi.state.mi.us/schoolnutrition/" TargetMode="External"/><Relationship Id="rId10" Type="http://schemas.openxmlformats.org/officeDocument/2006/relationships/image" Target="media/image3.jpeg"/><Relationship Id="rId19" Type="http://schemas.openxmlformats.org/officeDocument/2006/relationships/hyperlink" Target="http://www.foodpantries.org/st/michig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www.michigan.gov/documents/osa/2018_Senior_Project_FRESH_County_Contacts_622461_7.pdf"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C16A-A971-49ED-825E-D781B32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15</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Angela Hojnacki</cp:lastModifiedBy>
  <cp:revision>7</cp:revision>
  <cp:lastPrinted>2016-08-24T17:22:00Z</cp:lastPrinted>
  <dcterms:created xsi:type="dcterms:W3CDTF">2018-10-31T20:34:00Z</dcterms:created>
  <dcterms:modified xsi:type="dcterms:W3CDTF">2018-11-07T21:55:00Z</dcterms:modified>
</cp:coreProperties>
</file>